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740C" w14:textId="77777777" w:rsidR="0004189D" w:rsidRDefault="0004189D" w:rsidP="00D95C30">
      <w:pPr>
        <w:spacing w:after="0" w:line="240" w:lineRule="auto"/>
        <w:rPr>
          <w:rFonts w:ascii="Arial" w:eastAsia="Times New Roman" w:hAnsi="Arial" w:cs="Arial"/>
          <w:b/>
        </w:rPr>
      </w:pPr>
    </w:p>
    <w:p w14:paraId="47D72C8F" w14:textId="77777777" w:rsidR="00D95C30" w:rsidRDefault="00D95C30" w:rsidP="00D95C30">
      <w:pPr>
        <w:spacing w:after="0" w:line="240" w:lineRule="auto"/>
        <w:rPr>
          <w:rFonts w:ascii="Arial" w:eastAsia="Times New Roman" w:hAnsi="Arial" w:cs="Arial"/>
        </w:rPr>
      </w:pPr>
      <w:r w:rsidRPr="00D95C30">
        <w:rPr>
          <w:rFonts w:ascii="Arial" w:eastAsia="Times New Roman" w:hAnsi="Arial" w:cs="Arial"/>
        </w:rPr>
        <w:t>Dear Healthcare Provider:</w:t>
      </w:r>
    </w:p>
    <w:p w14:paraId="24D53661" w14:textId="41E1DF32" w:rsidR="00D95C30" w:rsidRPr="00D95C30" w:rsidRDefault="00A3171E" w:rsidP="00D90522">
      <w:pPr>
        <w:spacing w:before="100" w:beforeAutospacing="1" w:after="100" w:afterAutospacing="1" w:line="240" w:lineRule="auto"/>
        <w:rPr>
          <w:rFonts w:ascii="Arial" w:eastAsia="Calibri" w:hAnsi="Arial" w:cs="Arial"/>
        </w:rPr>
      </w:pPr>
      <w:r w:rsidRPr="007222BC">
        <w:rPr>
          <w:rFonts w:ascii="Arial" w:eastAsia="Calibri" w:hAnsi="Arial" w:cs="Arial"/>
        </w:rPr>
        <w:t>Employee Name:</w:t>
      </w:r>
      <w:r>
        <w:rPr>
          <w:rFonts w:ascii="Arial" w:eastAsia="Calibri" w:hAnsi="Arial" w:cs="Arial"/>
          <w:u w:val="single"/>
        </w:rPr>
        <w:t xml:space="preserve"> </w:t>
      </w:r>
      <w:r>
        <w:rPr>
          <w:rFonts w:ascii="Arial" w:eastAsia="Calibri" w:hAnsi="Arial" w:cs="Arial"/>
          <w:u w:val="single"/>
        </w:rPr>
        <w:tab/>
      </w:r>
      <w:r>
        <w:rPr>
          <w:rFonts w:ascii="Arial" w:eastAsia="Calibri" w:hAnsi="Arial" w:cs="Arial"/>
          <w:u w:val="single"/>
        </w:rPr>
        <w:tab/>
      </w:r>
      <w:r>
        <w:rPr>
          <w:rFonts w:ascii="Arial" w:eastAsia="Calibri" w:hAnsi="Arial" w:cs="Arial"/>
          <w:u w:val="single"/>
        </w:rPr>
        <w:tab/>
      </w:r>
      <w:r>
        <w:rPr>
          <w:rFonts w:ascii="Arial" w:eastAsia="Calibri" w:hAnsi="Arial" w:cs="Arial"/>
          <w:u w:val="single"/>
        </w:rPr>
        <w:tab/>
      </w:r>
      <w:r w:rsidR="00D95C30" w:rsidRPr="00D95C30">
        <w:rPr>
          <w:rFonts w:ascii="Arial" w:eastAsia="Calibri" w:hAnsi="Arial" w:cs="Arial"/>
        </w:rPr>
        <w:t xml:space="preserve">has requested a reasonable accommodation(s) due to disability. </w:t>
      </w:r>
      <w:proofErr w:type="gramStart"/>
      <w:r w:rsidR="00D95C30" w:rsidRPr="00D95C30">
        <w:rPr>
          <w:rFonts w:ascii="Arial" w:eastAsia="Calibri" w:hAnsi="Arial" w:cs="Arial"/>
        </w:rPr>
        <w:t>In order to</w:t>
      </w:r>
      <w:proofErr w:type="gramEnd"/>
      <w:r w:rsidR="00D95C30" w:rsidRPr="00D95C30">
        <w:rPr>
          <w:rFonts w:ascii="Arial" w:eastAsia="Calibri" w:hAnsi="Arial" w:cs="Arial"/>
        </w:rPr>
        <w:t xml:space="preserve"> allow us to further evaluate and engage in meaningful discussions about appropriate accommodations we need you to complete the questionnaire that follows.  </w:t>
      </w:r>
    </w:p>
    <w:p w14:paraId="1ECCDE0D" w14:textId="4D0C9954" w:rsidR="00D95C30" w:rsidRPr="00D95C30" w:rsidRDefault="00D95C30" w:rsidP="00D95C30">
      <w:pPr>
        <w:spacing w:before="100" w:beforeAutospacing="1" w:after="100" w:afterAutospacing="1" w:line="240" w:lineRule="auto"/>
        <w:rPr>
          <w:rFonts w:ascii="Arial" w:eastAsia="Calibri" w:hAnsi="Arial" w:cs="Arial"/>
        </w:rPr>
      </w:pPr>
      <w:r w:rsidRPr="00D95C30">
        <w:rPr>
          <w:rFonts w:ascii="Arial" w:eastAsia="Calibri" w:hAnsi="Arial" w:cs="Arial"/>
        </w:rPr>
        <w:t xml:space="preserve">Disability is defined by the </w:t>
      </w:r>
      <w:r w:rsidRPr="00D95C30">
        <w:rPr>
          <w:rFonts w:ascii="Arial" w:eastAsia="Calibri" w:hAnsi="Arial" w:cs="Arial"/>
          <w:b/>
        </w:rPr>
        <w:t>New York State Human Rights Law</w:t>
      </w:r>
      <w:r w:rsidRPr="00D95C30">
        <w:rPr>
          <w:rFonts w:ascii="Arial" w:eastAsia="Calibri" w:hAnsi="Arial" w:cs="Arial"/>
        </w:rPr>
        <w:t xml:space="preserve"> as a physical, mental, or medical impairment resulting from anatomical, physiological, genetic or neurological conditions that prevents the exercise of a normal bodily function or is demonstrable by medically accepted clinical or laboratory diagnostic techniques, or a record of such an impairment, or a condition regarded by others as such impairment.</w:t>
      </w:r>
      <w:r w:rsidR="00593F8F">
        <w:rPr>
          <w:rFonts w:ascii="Arial" w:eastAsia="Calibri" w:hAnsi="Arial" w:cs="Arial"/>
        </w:rPr>
        <w:t xml:space="preserve"> </w:t>
      </w:r>
      <w:r w:rsidRPr="00D95C30">
        <w:rPr>
          <w:rFonts w:ascii="Arial" w:eastAsia="Calibri" w:hAnsi="Arial" w:cs="Arial"/>
        </w:rPr>
        <w:t xml:space="preserve">Under the </w:t>
      </w:r>
      <w:r w:rsidRPr="00D95C30">
        <w:rPr>
          <w:rFonts w:ascii="Arial" w:eastAsia="Calibri" w:hAnsi="Arial" w:cs="Arial"/>
          <w:b/>
        </w:rPr>
        <w:t>Americans with Disabilities Act</w:t>
      </w:r>
      <w:r w:rsidRPr="00D95C30">
        <w:rPr>
          <w:rFonts w:ascii="Arial" w:eastAsia="Calibri" w:hAnsi="Arial" w:cs="Arial"/>
        </w:rPr>
        <w:t>, an employee has a disability if he or she has an impairment that substantially limits one or more major life activities or has a record of such an impairment.</w:t>
      </w:r>
    </w:p>
    <w:p w14:paraId="346F4A40" w14:textId="739CAD13" w:rsidR="00D95C30" w:rsidRDefault="00D95C30" w:rsidP="00D95C30">
      <w:pPr>
        <w:tabs>
          <w:tab w:val="center" w:pos="4680"/>
          <w:tab w:val="right" w:pos="9360"/>
        </w:tabs>
        <w:spacing w:after="0" w:line="240" w:lineRule="auto"/>
        <w:rPr>
          <w:rFonts w:ascii="Arial" w:eastAsia="Calibri" w:hAnsi="Arial" w:cs="Arial"/>
        </w:rPr>
      </w:pPr>
      <w:r w:rsidRPr="00D95C30">
        <w:rPr>
          <w:rFonts w:ascii="Arial" w:eastAsia="Calibri" w:hAnsi="Arial" w:cs="Arial"/>
        </w:rPr>
        <w:t xml:space="preserve">If you have any questions or concerns about this request, contact the </w:t>
      </w:r>
      <w:r w:rsidR="00593F8F">
        <w:rPr>
          <w:rFonts w:ascii="Arial" w:eastAsia="Calibri" w:hAnsi="Arial" w:cs="Arial"/>
        </w:rPr>
        <w:t>Disability Access Team in the Office of Diversity and Inclusion</w:t>
      </w:r>
      <w:r w:rsidRPr="00D95C30">
        <w:rPr>
          <w:rFonts w:ascii="Arial" w:eastAsia="Calibri" w:hAnsi="Arial" w:cs="Arial"/>
        </w:rPr>
        <w:t xml:space="preserve"> at 315-443-1890.  The completed form can be faxed to 315-443-5021</w:t>
      </w:r>
      <w:r w:rsidR="000642A4">
        <w:rPr>
          <w:rFonts w:ascii="Arial" w:eastAsia="Calibri" w:hAnsi="Arial" w:cs="Arial"/>
        </w:rPr>
        <w:t xml:space="preserve"> or submitted to our online portal:</w:t>
      </w:r>
    </w:p>
    <w:p w14:paraId="7371DBB8" w14:textId="77777777" w:rsidR="000642A4" w:rsidRPr="000642A4" w:rsidRDefault="000642A4" w:rsidP="00F827F7">
      <w:pPr>
        <w:numPr>
          <w:ilvl w:val="0"/>
          <w:numId w:val="3"/>
        </w:numPr>
        <w:shd w:val="clear" w:color="auto" w:fill="FFFFFF"/>
        <w:spacing w:before="100" w:beforeAutospacing="1" w:after="100" w:afterAutospacing="1"/>
        <w:rPr>
          <w:rFonts w:ascii="Arial" w:eastAsia="Times New Roman" w:hAnsi="Arial" w:cs="Arial"/>
        </w:rPr>
      </w:pPr>
      <w:r w:rsidRPr="000642A4">
        <w:rPr>
          <w:rFonts w:ascii="Arial" w:eastAsia="Times New Roman" w:hAnsi="Arial" w:cs="Arial"/>
          <w:color w:val="000000"/>
        </w:rPr>
        <w:t>Open </w:t>
      </w:r>
      <w:proofErr w:type="spellStart"/>
      <w:r w:rsidRPr="000642A4">
        <w:rPr>
          <w:rFonts w:ascii="Arial" w:eastAsia="Times New Roman" w:hAnsi="Arial" w:cs="Arial"/>
          <w:color w:val="000000"/>
        </w:rPr>
        <w:t>MySlice</w:t>
      </w:r>
      <w:proofErr w:type="spellEnd"/>
    </w:p>
    <w:p w14:paraId="7207057F" w14:textId="77777777" w:rsidR="000642A4" w:rsidRPr="000642A4" w:rsidRDefault="000642A4" w:rsidP="00F827F7">
      <w:pPr>
        <w:numPr>
          <w:ilvl w:val="0"/>
          <w:numId w:val="3"/>
        </w:numPr>
        <w:shd w:val="clear" w:color="auto" w:fill="FFFFFF"/>
        <w:spacing w:before="100" w:beforeAutospacing="1" w:after="100" w:afterAutospacing="1"/>
        <w:rPr>
          <w:rFonts w:ascii="Arial" w:eastAsia="Times New Roman" w:hAnsi="Arial" w:cs="Arial"/>
        </w:rPr>
      </w:pPr>
      <w:r w:rsidRPr="000642A4">
        <w:rPr>
          <w:rFonts w:ascii="Arial" w:eastAsia="Times New Roman" w:hAnsi="Arial" w:cs="Arial"/>
          <w:color w:val="000000"/>
        </w:rPr>
        <w:t>Employee Resources</w:t>
      </w:r>
    </w:p>
    <w:p w14:paraId="126AC975" w14:textId="77777777" w:rsidR="000642A4" w:rsidRPr="000642A4" w:rsidRDefault="000642A4" w:rsidP="00F827F7">
      <w:pPr>
        <w:numPr>
          <w:ilvl w:val="0"/>
          <w:numId w:val="3"/>
        </w:numPr>
        <w:shd w:val="clear" w:color="auto" w:fill="FFFFFF"/>
        <w:spacing w:before="100" w:beforeAutospacing="1" w:after="100" w:afterAutospacing="1"/>
        <w:rPr>
          <w:rFonts w:ascii="Arial" w:eastAsia="Times New Roman" w:hAnsi="Arial" w:cs="Arial"/>
        </w:rPr>
      </w:pPr>
      <w:r w:rsidRPr="000642A4">
        <w:rPr>
          <w:rFonts w:ascii="Arial" w:eastAsia="Times New Roman" w:hAnsi="Arial" w:cs="Arial"/>
          <w:color w:val="000000"/>
        </w:rPr>
        <w:t>e-Forms</w:t>
      </w:r>
    </w:p>
    <w:p w14:paraId="25BF4BC5" w14:textId="77777777" w:rsidR="000642A4" w:rsidRPr="000642A4" w:rsidRDefault="000642A4" w:rsidP="00F827F7">
      <w:pPr>
        <w:numPr>
          <w:ilvl w:val="0"/>
          <w:numId w:val="3"/>
        </w:numPr>
        <w:shd w:val="clear" w:color="auto" w:fill="FFFFFF"/>
        <w:spacing w:before="100" w:beforeAutospacing="1" w:after="100" w:afterAutospacing="1"/>
        <w:rPr>
          <w:rFonts w:ascii="Arial" w:eastAsia="Times New Roman" w:hAnsi="Arial" w:cs="Arial"/>
        </w:rPr>
      </w:pPr>
      <w:r w:rsidRPr="000642A4">
        <w:rPr>
          <w:rFonts w:ascii="Arial" w:eastAsia="Times New Roman" w:hAnsi="Arial" w:cs="Arial"/>
          <w:color w:val="000000"/>
        </w:rPr>
        <w:t>&gt; Diversity and Inclusion </w:t>
      </w:r>
    </w:p>
    <w:p w14:paraId="36CA9C3C" w14:textId="77777777" w:rsidR="000642A4" w:rsidRPr="000642A4" w:rsidRDefault="000642A4" w:rsidP="00F827F7">
      <w:pPr>
        <w:numPr>
          <w:ilvl w:val="0"/>
          <w:numId w:val="3"/>
        </w:numPr>
        <w:shd w:val="clear" w:color="auto" w:fill="FFFFFF"/>
        <w:spacing w:before="100" w:beforeAutospacing="1" w:after="100" w:afterAutospacing="1"/>
        <w:rPr>
          <w:rFonts w:ascii="Arial" w:eastAsia="Times New Roman" w:hAnsi="Arial" w:cs="Arial"/>
        </w:rPr>
      </w:pPr>
      <w:r w:rsidRPr="000642A4">
        <w:rPr>
          <w:rFonts w:ascii="Arial" w:eastAsia="Times New Roman" w:hAnsi="Arial" w:cs="Arial"/>
          <w:color w:val="000000"/>
        </w:rPr>
        <w:t>Request Form - Faculty/Staff</w:t>
      </w:r>
    </w:p>
    <w:tbl>
      <w:tblPr>
        <w:tblW w:w="1014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1507"/>
        <w:gridCol w:w="1620"/>
      </w:tblGrid>
      <w:tr w:rsidR="00D95C30" w:rsidRPr="00D95C30" w14:paraId="07A228A8" w14:textId="77777777" w:rsidTr="00A930CA">
        <w:tc>
          <w:tcPr>
            <w:tcW w:w="10147"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25F46C2" w14:textId="77777777" w:rsidR="00D95C30" w:rsidRPr="00D95C30" w:rsidRDefault="00D95C30" w:rsidP="00D95C30">
            <w:pPr>
              <w:spacing w:after="0" w:line="240" w:lineRule="auto"/>
              <w:rPr>
                <w:rFonts w:ascii="Arial" w:eastAsia="Times New Roman" w:hAnsi="Arial" w:cs="Arial"/>
                <w:szCs w:val="24"/>
              </w:rPr>
            </w:pPr>
          </w:p>
          <w:p w14:paraId="2C2A6B53"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b/>
                <w:szCs w:val="24"/>
              </w:rPr>
              <w:t>A.</w:t>
            </w:r>
            <w:r w:rsidRPr="00D95C30">
              <w:rPr>
                <w:rFonts w:ascii="Arial" w:eastAsia="Times New Roman" w:hAnsi="Arial" w:cs="Arial"/>
                <w:szCs w:val="24"/>
              </w:rPr>
              <w:t xml:space="preserve"> </w:t>
            </w:r>
            <w:r w:rsidRPr="00D95C30">
              <w:rPr>
                <w:rFonts w:ascii="Arial" w:eastAsia="Times New Roman" w:hAnsi="Arial" w:cs="Arial"/>
                <w:b/>
                <w:szCs w:val="24"/>
              </w:rPr>
              <w:t>Questions to help determine whether an employee has a disability.</w:t>
            </w:r>
          </w:p>
          <w:p w14:paraId="726429BD" w14:textId="77777777" w:rsidR="00D95C30" w:rsidRPr="00D95C30" w:rsidRDefault="00D95C30" w:rsidP="00D95C30">
            <w:pPr>
              <w:spacing w:after="0" w:line="240" w:lineRule="auto"/>
              <w:rPr>
                <w:rFonts w:ascii="Arial" w:eastAsia="Times New Roman" w:hAnsi="Arial" w:cs="Arial"/>
                <w:szCs w:val="24"/>
              </w:rPr>
            </w:pPr>
          </w:p>
        </w:tc>
      </w:tr>
      <w:tr w:rsidR="00D95C30" w:rsidRPr="00D95C30" w14:paraId="00D8CCF7" w14:textId="77777777" w:rsidTr="00A930CA">
        <w:trPr>
          <w:trHeight w:val="244"/>
        </w:trPr>
        <w:tc>
          <w:tcPr>
            <w:tcW w:w="7020" w:type="dxa"/>
            <w:tcBorders>
              <w:bottom w:val="nil"/>
            </w:tcBorders>
          </w:tcPr>
          <w:p w14:paraId="72FE6535" w14:textId="77777777" w:rsidR="00D95C30" w:rsidRPr="00D95C30" w:rsidRDefault="00D95C30" w:rsidP="00D95C30">
            <w:pPr>
              <w:spacing w:after="0" w:line="240" w:lineRule="auto"/>
              <w:rPr>
                <w:rFonts w:ascii="Arial" w:eastAsia="Times New Roman" w:hAnsi="Arial" w:cs="Arial"/>
                <w:szCs w:val="24"/>
              </w:rPr>
            </w:pPr>
          </w:p>
        </w:tc>
        <w:tc>
          <w:tcPr>
            <w:tcW w:w="1507" w:type="dxa"/>
            <w:vMerge w:val="restart"/>
            <w:vAlign w:val="center"/>
          </w:tcPr>
          <w:p w14:paraId="247D9A97"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 xml:space="preserve">Yes  </w:t>
            </w:r>
            <w:r w:rsidRPr="00D95C30">
              <w:rPr>
                <w:rFonts w:ascii="Arial" w:eastAsia="Times New Roman" w:hAnsi="Arial" w:cs="Arial"/>
                <w:szCs w:val="24"/>
              </w:rPr>
              <w:sym w:font="Wingdings" w:char="F0A8"/>
            </w:r>
          </w:p>
        </w:tc>
        <w:tc>
          <w:tcPr>
            <w:tcW w:w="1620" w:type="dxa"/>
            <w:vMerge w:val="restart"/>
            <w:vAlign w:val="center"/>
          </w:tcPr>
          <w:p w14:paraId="01A061E9"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 xml:space="preserve">No  </w:t>
            </w:r>
            <w:r w:rsidRPr="00D95C30">
              <w:rPr>
                <w:rFonts w:ascii="Arial" w:eastAsia="Times New Roman" w:hAnsi="Arial" w:cs="Arial"/>
                <w:szCs w:val="24"/>
              </w:rPr>
              <w:sym w:font="Wingdings" w:char="F0A8"/>
            </w:r>
          </w:p>
        </w:tc>
      </w:tr>
      <w:tr w:rsidR="00D95C30" w:rsidRPr="00D95C30" w14:paraId="23EFB127" w14:textId="77777777" w:rsidTr="00A930CA">
        <w:trPr>
          <w:trHeight w:val="244"/>
        </w:trPr>
        <w:tc>
          <w:tcPr>
            <w:tcW w:w="7020" w:type="dxa"/>
            <w:tcBorders>
              <w:top w:val="nil"/>
              <w:bottom w:val="nil"/>
            </w:tcBorders>
          </w:tcPr>
          <w:p w14:paraId="183BBE61"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 xml:space="preserve">Does the employee have a physical or mental impairment?  </w:t>
            </w:r>
          </w:p>
        </w:tc>
        <w:tc>
          <w:tcPr>
            <w:tcW w:w="1507" w:type="dxa"/>
            <w:vMerge/>
            <w:vAlign w:val="center"/>
          </w:tcPr>
          <w:p w14:paraId="47035961" w14:textId="77777777" w:rsidR="00D95C30" w:rsidRPr="00D95C30" w:rsidRDefault="00D95C30" w:rsidP="00D95C30">
            <w:pPr>
              <w:spacing w:after="0" w:line="240" w:lineRule="auto"/>
              <w:rPr>
                <w:rFonts w:ascii="Arial" w:eastAsia="Times New Roman" w:hAnsi="Arial" w:cs="Arial"/>
                <w:szCs w:val="24"/>
              </w:rPr>
            </w:pPr>
          </w:p>
        </w:tc>
        <w:tc>
          <w:tcPr>
            <w:tcW w:w="1620" w:type="dxa"/>
            <w:vMerge/>
            <w:vAlign w:val="center"/>
          </w:tcPr>
          <w:p w14:paraId="6688AA07" w14:textId="77777777" w:rsidR="00D95C30" w:rsidRPr="00D95C30" w:rsidRDefault="00D95C30" w:rsidP="00D95C30">
            <w:pPr>
              <w:spacing w:after="0" w:line="240" w:lineRule="auto"/>
              <w:rPr>
                <w:rFonts w:ascii="Arial" w:eastAsia="Times New Roman" w:hAnsi="Arial" w:cs="Arial"/>
                <w:szCs w:val="24"/>
              </w:rPr>
            </w:pPr>
          </w:p>
        </w:tc>
      </w:tr>
      <w:tr w:rsidR="00D95C30" w:rsidRPr="00D95C30" w14:paraId="587EA2F4" w14:textId="77777777" w:rsidTr="00A930CA">
        <w:trPr>
          <w:trHeight w:val="58"/>
        </w:trPr>
        <w:tc>
          <w:tcPr>
            <w:tcW w:w="7020" w:type="dxa"/>
            <w:tcBorders>
              <w:top w:val="nil"/>
              <w:bottom w:val="single" w:sz="4" w:space="0" w:color="000000"/>
            </w:tcBorders>
          </w:tcPr>
          <w:p w14:paraId="3D6BDA25" w14:textId="77777777" w:rsidR="00D95C30" w:rsidRPr="00D95C30" w:rsidRDefault="00D95C30" w:rsidP="00D95C30">
            <w:pPr>
              <w:spacing w:after="0" w:line="240" w:lineRule="auto"/>
              <w:rPr>
                <w:rFonts w:ascii="Arial" w:eastAsia="Times New Roman" w:hAnsi="Arial" w:cs="Arial"/>
                <w:szCs w:val="24"/>
              </w:rPr>
            </w:pPr>
          </w:p>
        </w:tc>
        <w:tc>
          <w:tcPr>
            <w:tcW w:w="1507" w:type="dxa"/>
            <w:vMerge/>
            <w:tcBorders>
              <w:bottom w:val="single" w:sz="4" w:space="0" w:color="000000"/>
            </w:tcBorders>
            <w:vAlign w:val="center"/>
          </w:tcPr>
          <w:p w14:paraId="6D9C8106" w14:textId="77777777" w:rsidR="00D95C30" w:rsidRPr="00D95C30" w:rsidRDefault="00D95C30" w:rsidP="00D95C30">
            <w:pPr>
              <w:spacing w:after="0" w:line="240" w:lineRule="auto"/>
              <w:rPr>
                <w:rFonts w:ascii="Arial" w:eastAsia="Times New Roman" w:hAnsi="Arial" w:cs="Arial"/>
                <w:szCs w:val="24"/>
              </w:rPr>
            </w:pPr>
          </w:p>
        </w:tc>
        <w:tc>
          <w:tcPr>
            <w:tcW w:w="1620" w:type="dxa"/>
            <w:vMerge/>
            <w:tcBorders>
              <w:bottom w:val="single" w:sz="4" w:space="0" w:color="000000"/>
            </w:tcBorders>
            <w:vAlign w:val="center"/>
          </w:tcPr>
          <w:p w14:paraId="280EBD3D" w14:textId="77777777" w:rsidR="00D95C30" w:rsidRPr="00D95C30" w:rsidRDefault="00D95C30" w:rsidP="00D95C30">
            <w:pPr>
              <w:spacing w:after="0" w:line="240" w:lineRule="auto"/>
              <w:rPr>
                <w:rFonts w:ascii="Arial" w:eastAsia="Times New Roman" w:hAnsi="Arial" w:cs="Arial"/>
                <w:szCs w:val="24"/>
              </w:rPr>
            </w:pPr>
          </w:p>
        </w:tc>
      </w:tr>
      <w:tr w:rsidR="00D95C30" w:rsidRPr="00D95C30" w14:paraId="28B655C8" w14:textId="77777777" w:rsidTr="00A930CA">
        <w:tc>
          <w:tcPr>
            <w:tcW w:w="10147" w:type="dxa"/>
            <w:gridSpan w:val="3"/>
            <w:tcBorders>
              <w:bottom w:val="nil"/>
            </w:tcBorders>
          </w:tcPr>
          <w:p w14:paraId="0D3E43A9" w14:textId="77777777" w:rsidR="00D95C30" w:rsidRPr="00D95C30" w:rsidRDefault="00D95C30" w:rsidP="00D95C30">
            <w:pPr>
              <w:spacing w:after="0" w:line="240" w:lineRule="auto"/>
              <w:rPr>
                <w:rFonts w:ascii="Arial" w:eastAsia="Times New Roman" w:hAnsi="Arial" w:cs="Arial"/>
                <w:szCs w:val="24"/>
              </w:rPr>
            </w:pPr>
          </w:p>
        </w:tc>
      </w:tr>
      <w:tr w:rsidR="00D95C30" w:rsidRPr="00D95C30" w14:paraId="4EFE37C5" w14:textId="77777777" w:rsidTr="00A930CA">
        <w:tc>
          <w:tcPr>
            <w:tcW w:w="10147" w:type="dxa"/>
            <w:gridSpan w:val="3"/>
            <w:tcBorders>
              <w:top w:val="nil"/>
              <w:bottom w:val="nil"/>
            </w:tcBorders>
          </w:tcPr>
          <w:p w14:paraId="760593A6"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 xml:space="preserve">If </w:t>
            </w:r>
            <w:r w:rsidRPr="00D95C30">
              <w:rPr>
                <w:rFonts w:ascii="Arial" w:eastAsia="Times New Roman" w:hAnsi="Arial" w:cs="Arial"/>
                <w:i/>
                <w:szCs w:val="24"/>
              </w:rPr>
              <w:t>yes</w:t>
            </w:r>
            <w:r w:rsidRPr="00D95C30">
              <w:rPr>
                <w:rFonts w:ascii="Arial" w:eastAsia="Times New Roman" w:hAnsi="Arial" w:cs="Arial"/>
                <w:szCs w:val="24"/>
              </w:rPr>
              <w:t>, what is the impairment or the nature of the impairment?</w:t>
            </w:r>
          </w:p>
        </w:tc>
      </w:tr>
      <w:tr w:rsidR="00D95C30" w:rsidRPr="00D95C30" w14:paraId="4AD4D073" w14:textId="77777777" w:rsidTr="00A930CA">
        <w:tc>
          <w:tcPr>
            <w:tcW w:w="10147" w:type="dxa"/>
            <w:gridSpan w:val="3"/>
            <w:tcBorders>
              <w:top w:val="nil"/>
            </w:tcBorders>
          </w:tcPr>
          <w:p w14:paraId="09AE7323" w14:textId="77777777" w:rsidR="00D95C30" w:rsidRPr="00D95C30" w:rsidRDefault="00D95C30" w:rsidP="00D95C30">
            <w:pPr>
              <w:spacing w:after="0" w:line="240" w:lineRule="auto"/>
              <w:rPr>
                <w:rFonts w:ascii="Arial" w:eastAsia="Times New Roman" w:hAnsi="Arial" w:cs="Arial"/>
                <w:b/>
                <w:i/>
                <w:sz w:val="12"/>
                <w:szCs w:val="24"/>
              </w:rPr>
            </w:pPr>
          </w:p>
          <w:p w14:paraId="0483AEC8" w14:textId="77777777" w:rsidR="00D95C30" w:rsidRPr="00D95C30" w:rsidRDefault="00D95C30" w:rsidP="00D95C30">
            <w:pPr>
              <w:spacing w:after="0" w:line="240" w:lineRule="auto"/>
              <w:rPr>
                <w:rFonts w:ascii="Arial" w:eastAsia="Times New Roman" w:hAnsi="Arial" w:cs="Arial"/>
                <w:i/>
                <w:szCs w:val="24"/>
              </w:rPr>
            </w:pPr>
          </w:p>
        </w:tc>
      </w:tr>
      <w:tr w:rsidR="00D95C30" w:rsidRPr="00D95C30" w14:paraId="7ADB3274" w14:textId="77777777" w:rsidTr="00A930CA">
        <w:tc>
          <w:tcPr>
            <w:tcW w:w="10147" w:type="dxa"/>
            <w:gridSpan w:val="3"/>
          </w:tcPr>
          <w:p w14:paraId="614DA28B" w14:textId="77777777" w:rsidR="00D95C30" w:rsidRPr="00D95C30" w:rsidRDefault="00D95C30" w:rsidP="00D95C30">
            <w:pPr>
              <w:spacing w:after="0" w:line="240" w:lineRule="auto"/>
              <w:rPr>
                <w:rFonts w:ascii="Arial" w:eastAsia="Times New Roman" w:hAnsi="Arial" w:cs="Arial"/>
                <w:sz w:val="12"/>
              </w:rPr>
            </w:pPr>
          </w:p>
          <w:tbl>
            <w:tblPr>
              <w:tblW w:w="987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4"/>
              <w:gridCol w:w="181"/>
              <w:gridCol w:w="2069"/>
              <w:gridCol w:w="91"/>
              <w:gridCol w:w="1619"/>
              <w:gridCol w:w="637"/>
              <w:gridCol w:w="893"/>
              <w:gridCol w:w="2294"/>
            </w:tblGrid>
            <w:tr w:rsidR="00D95C30" w:rsidRPr="00D95C30" w14:paraId="11589890" w14:textId="77777777" w:rsidTr="00A930CA">
              <w:tc>
                <w:tcPr>
                  <w:tcW w:w="9878" w:type="dxa"/>
                  <w:gridSpan w:val="8"/>
                  <w:tcBorders>
                    <w:bottom w:val="nil"/>
                  </w:tcBorders>
                </w:tcPr>
                <w:p w14:paraId="7A61955F" w14:textId="77777777" w:rsidR="00D95C30" w:rsidRPr="00D95C30" w:rsidRDefault="00D95C30" w:rsidP="00D95C30">
                  <w:pPr>
                    <w:spacing w:after="0" w:line="240" w:lineRule="auto"/>
                    <w:rPr>
                      <w:rFonts w:ascii="Arial" w:eastAsia="Times New Roman" w:hAnsi="Arial" w:cs="Arial"/>
                      <w:sz w:val="12"/>
                      <w:szCs w:val="24"/>
                    </w:rPr>
                  </w:pPr>
                </w:p>
                <w:p w14:paraId="37395872" w14:textId="77777777" w:rsidR="00A930CA" w:rsidRDefault="00D95C30" w:rsidP="00A930CA">
                  <w:pPr>
                    <w:spacing w:after="0" w:line="240" w:lineRule="auto"/>
                    <w:rPr>
                      <w:rFonts w:ascii="Arial" w:eastAsia="Times New Roman" w:hAnsi="Arial" w:cs="Arial"/>
                      <w:szCs w:val="24"/>
                    </w:rPr>
                  </w:pPr>
                  <w:r w:rsidRPr="00A930CA">
                    <w:rPr>
                      <w:rFonts w:ascii="Arial" w:eastAsia="Times New Roman" w:hAnsi="Arial" w:cs="Arial"/>
                      <w:b/>
                      <w:bCs/>
                      <w:szCs w:val="24"/>
                    </w:rPr>
                    <w:t>Listed below are major life activities.</w:t>
                  </w:r>
                  <w:r w:rsidRPr="00D95C30">
                    <w:rPr>
                      <w:rFonts w:ascii="Arial" w:eastAsia="Times New Roman" w:hAnsi="Arial" w:cs="Arial"/>
                      <w:szCs w:val="24"/>
                    </w:rPr>
                    <w:t xml:space="preserve">  Please check what major life activity(s)</w:t>
                  </w:r>
                </w:p>
                <w:p w14:paraId="0CAC466A" w14:textId="429708CC" w:rsidR="00D95C30" w:rsidRPr="00D95C30" w:rsidRDefault="00D95C30" w:rsidP="00A930CA">
                  <w:pPr>
                    <w:spacing w:after="0" w:line="240" w:lineRule="auto"/>
                    <w:rPr>
                      <w:rFonts w:ascii="Arial" w:eastAsia="Times New Roman" w:hAnsi="Arial" w:cs="Arial"/>
                      <w:szCs w:val="24"/>
                    </w:rPr>
                  </w:pPr>
                  <w:r w:rsidRPr="00D95C30">
                    <w:rPr>
                      <w:rFonts w:ascii="Arial" w:eastAsia="Times New Roman" w:hAnsi="Arial" w:cs="Arial"/>
                      <w:szCs w:val="24"/>
                    </w:rPr>
                    <w:t>(includes major bodily functions) is/are affected by the employee’s impairment?</w:t>
                  </w:r>
                </w:p>
                <w:p w14:paraId="48160F5F" w14:textId="77777777" w:rsidR="00D95C30" w:rsidRPr="00D95C30" w:rsidRDefault="00D95C30" w:rsidP="00D95C30">
                  <w:pPr>
                    <w:spacing w:after="0" w:line="240" w:lineRule="auto"/>
                    <w:rPr>
                      <w:rFonts w:ascii="Arial" w:eastAsia="Times New Roman" w:hAnsi="Arial" w:cs="Arial"/>
                      <w:sz w:val="8"/>
                      <w:szCs w:val="24"/>
                    </w:rPr>
                  </w:pPr>
                </w:p>
              </w:tc>
            </w:tr>
            <w:tr w:rsidR="00D95C30" w:rsidRPr="00D95C30" w14:paraId="4D98A56F" w14:textId="77777777" w:rsidTr="00A930CA">
              <w:tc>
                <w:tcPr>
                  <w:tcW w:w="2094" w:type="dxa"/>
                  <w:tcBorders>
                    <w:top w:val="nil"/>
                    <w:bottom w:val="dashed" w:sz="4" w:space="0" w:color="auto"/>
                    <w:right w:val="nil"/>
                  </w:tcBorders>
                </w:tcPr>
                <w:p w14:paraId="0EE1991E"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 xml:space="preserve">Bending </w:t>
                  </w:r>
                </w:p>
                <w:p w14:paraId="7FBBCE57"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Breathing</w:t>
                  </w:r>
                </w:p>
                <w:p w14:paraId="62E7D385"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Caring For Self</w:t>
                  </w:r>
                </w:p>
                <w:p w14:paraId="72AA6F27"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Concentrating</w:t>
                  </w:r>
                </w:p>
                <w:p w14:paraId="0F772335"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 xml:space="preserve">Eating </w:t>
                  </w:r>
                </w:p>
                <w:p w14:paraId="688E5B6E" w14:textId="77777777" w:rsidR="00D95C30" w:rsidRPr="00D95C30" w:rsidRDefault="00D95C30" w:rsidP="00D95C30">
                  <w:pPr>
                    <w:spacing w:after="0" w:line="240" w:lineRule="auto"/>
                    <w:ind w:left="360"/>
                    <w:rPr>
                      <w:rFonts w:ascii="Arial" w:eastAsia="Times New Roman" w:hAnsi="Arial" w:cs="Arial"/>
                    </w:rPr>
                  </w:pPr>
                </w:p>
              </w:tc>
              <w:tc>
                <w:tcPr>
                  <w:tcW w:w="2250" w:type="dxa"/>
                  <w:gridSpan w:val="2"/>
                  <w:tcBorders>
                    <w:top w:val="nil"/>
                    <w:left w:val="nil"/>
                    <w:bottom w:val="dashed" w:sz="4" w:space="0" w:color="auto"/>
                    <w:right w:val="nil"/>
                  </w:tcBorders>
                </w:tcPr>
                <w:p w14:paraId="38566720"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 xml:space="preserve">Hearing </w:t>
                  </w:r>
                </w:p>
                <w:p w14:paraId="65BEFA22"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Interacting With Others</w:t>
                  </w:r>
                </w:p>
                <w:p w14:paraId="6A8EDD70"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Learning</w:t>
                  </w:r>
                </w:p>
                <w:p w14:paraId="05D211E5"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Lifting</w:t>
                  </w:r>
                </w:p>
                <w:p w14:paraId="6705297F"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Performing Manual Tasks</w:t>
                  </w:r>
                </w:p>
                <w:p w14:paraId="4C15ECE4" w14:textId="77777777" w:rsidR="00D95C30" w:rsidRPr="00D95C30" w:rsidRDefault="00D95C30" w:rsidP="00D95C30">
                  <w:pPr>
                    <w:spacing w:after="0" w:line="240" w:lineRule="auto"/>
                    <w:ind w:left="360"/>
                    <w:rPr>
                      <w:rFonts w:ascii="Arial" w:eastAsia="Times New Roman" w:hAnsi="Arial" w:cs="Arial"/>
                    </w:rPr>
                  </w:pPr>
                </w:p>
              </w:tc>
              <w:tc>
                <w:tcPr>
                  <w:tcW w:w="1710" w:type="dxa"/>
                  <w:gridSpan w:val="2"/>
                  <w:tcBorders>
                    <w:top w:val="nil"/>
                    <w:left w:val="nil"/>
                    <w:bottom w:val="dashed" w:sz="4" w:space="0" w:color="auto"/>
                    <w:right w:val="nil"/>
                  </w:tcBorders>
                </w:tcPr>
                <w:p w14:paraId="002DB50F"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Reaching</w:t>
                  </w:r>
                </w:p>
                <w:p w14:paraId="7487A5D6"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Reading</w:t>
                  </w:r>
                </w:p>
                <w:p w14:paraId="12F1F516"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Seeing</w:t>
                  </w:r>
                </w:p>
                <w:p w14:paraId="675415E5"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 xml:space="preserve">Sitting </w:t>
                  </w:r>
                </w:p>
                <w:p w14:paraId="1FD8E848"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Sleeping</w:t>
                  </w:r>
                </w:p>
                <w:p w14:paraId="5F53CFD2" w14:textId="77777777" w:rsidR="00D95C30" w:rsidRPr="00D95C30" w:rsidRDefault="00D95C30" w:rsidP="00D95C30">
                  <w:pPr>
                    <w:spacing w:after="0" w:line="240" w:lineRule="auto"/>
                    <w:ind w:left="360"/>
                    <w:rPr>
                      <w:rFonts w:ascii="Arial" w:eastAsia="Times New Roman" w:hAnsi="Arial" w:cs="Arial"/>
                    </w:rPr>
                  </w:pPr>
                </w:p>
              </w:tc>
              <w:tc>
                <w:tcPr>
                  <w:tcW w:w="1530" w:type="dxa"/>
                  <w:gridSpan w:val="2"/>
                  <w:tcBorders>
                    <w:top w:val="nil"/>
                    <w:left w:val="nil"/>
                    <w:bottom w:val="dashed" w:sz="4" w:space="0" w:color="auto"/>
                    <w:right w:val="nil"/>
                  </w:tcBorders>
                </w:tcPr>
                <w:p w14:paraId="2D5897F0"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Speaking</w:t>
                  </w:r>
                </w:p>
                <w:p w14:paraId="3AC99433"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Standing</w:t>
                  </w:r>
                </w:p>
                <w:p w14:paraId="62474357"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Thinking</w:t>
                  </w:r>
                </w:p>
                <w:p w14:paraId="62EF4023"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Walking</w:t>
                  </w:r>
                </w:p>
                <w:p w14:paraId="0F7C6F43"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Working</w:t>
                  </w:r>
                </w:p>
                <w:p w14:paraId="33C50A13" w14:textId="77777777" w:rsidR="00D95C30" w:rsidRPr="00D95C30" w:rsidRDefault="00D95C30" w:rsidP="00D95C30">
                  <w:pPr>
                    <w:spacing w:after="0" w:line="240" w:lineRule="auto"/>
                    <w:ind w:left="360"/>
                    <w:rPr>
                      <w:rFonts w:ascii="Arial" w:eastAsia="Times New Roman" w:hAnsi="Arial" w:cs="Arial"/>
                    </w:rPr>
                  </w:pPr>
                </w:p>
              </w:tc>
              <w:tc>
                <w:tcPr>
                  <w:tcW w:w="2290" w:type="dxa"/>
                  <w:tcBorders>
                    <w:top w:val="nil"/>
                    <w:left w:val="nil"/>
                    <w:bottom w:val="dashed" w:sz="4" w:space="0" w:color="auto"/>
                  </w:tcBorders>
                </w:tcPr>
                <w:p w14:paraId="29203F3D" w14:textId="77777777" w:rsidR="00D95C30" w:rsidRPr="00D95C30" w:rsidRDefault="00D95C30" w:rsidP="00D95C30">
                  <w:pPr>
                    <w:numPr>
                      <w:ilvl w:val="0"/>
                      <w:numId w:val="1"/>
                    </w:numPr>
                    <w:spacing w:after="0" w:line="240" w:lineRule="auto"/>
                    <w:rPr>
                      <w:rFonts w:ascii="Arial" w:eastAsia="Times New Roman" w:hAnsi="Arial" w:cs="Arial"/>
                    </w:rPr>
                  </w:pPr>
                  <w:r w:rsidRPr="00D95C30">
                    <w:rPr>
                      <w:rFonts w:ascii="Arial" w:eastAsia="Times New Roman" w:hAnsi="Arial" w:cs="Arial"/>
                    </w:rPr>
                    <w:t>Other: (describe)</w:t>
                  </w:r>
                </w:p>
                <w:p w14:paraId="5526D3D0" w14:textId="77777777" w:rsidR="00D95C30" w:rsidRPr="00D95C30" w:rsidRDefault="00D95C30" w:rsidP="00D95C30">
                  <w:pPr>
                    <w:spacing w:after="0" w:line="240" w:lineRule="auto"/>
                    <w:rPr>
                      <w:rFonts w:ascii="Arial" w:eastAsia="Times New Roman" w:hAnsi="Arial" w:cs="Arial"/>
                    </w:rPr>
                  </w:pPr>
                </w:p>
              </w:tc>
            </w:tr>
            <w:tr w:rsidR="00D95C30" w:rsidRPr="00D95C30" w14:paraId="67484278" w14:textId="77777777" w:rsidTr="00A930CA">
              <w:tc>
                <w:tcPr>
                  <w:tcW w:w="9878" w:type="dxa"/>
                  <w:gridSpan w:val="8"/>
                  <w:tcBorders>
                    <w:top w:val="dashed" w:sz="4" w:space="0" w:color="auto"/>
                    <w:bottom w:val="nil"/>
                  </w:tcBorders>
                </w:tcPr>
                <w:p w14:paraId="740F691D" w14:textId="77777777" w:rsidR="00D95C30" w:rsidRPr="00D95C30" w:rsidRDefault="00D95C30" w:rsidP="00D95C30">
                  <w:pPr>
                    <w:spacing w:after="0" w:line="240" w:lineRule="auto"/>
                    <w:rPr>
                      <w:rFonts w:ascii="Arial" w:eastAsia="Times New Roman" w:hAnsi="Arial" w:cs="Arial"/>
                      <w:sz w:val="12"/>
                      <w:szCs w:val="24"/>
                    </w:rPr>
                  </w:pPr>
                </w:p>
                <w:p w14:paraId="0E407CEB" w14:textId="77777777" w:rsidR="00D95C30" w:rsidRPr="00A930CA" w:rsidRDefault="00D95C30" w:rsidP="00A930CA">
                  <w:pPr>
                    <w:spacing w:after="0" w:line="240" w:lineRule="auto"/>
                    <w:rPr>
                      <w:rFonts w:ascii="Arial" w:eastAsia="Times New Roman" w:hAnsi="Arial" w:cs="Arial"/>
                      <w:b/>
                      <w:bCs/>
                      <w:szCs w:val="24"/>
                    </w:rPr>
                  </w:pPr>
                  <w:r w:rsidRPr="00A930CA">
                    <w:rPr>
                      <w:rFonts w:ascii="Arial" w:eastAsia="Times New Roman" w:hAnsi="Arial" w:cs="Arial"/>
                      <w:b/>
                      <w:bCs/>
                      <w:szCs w:val="24"/>
                    </w:rPr>
                    <w:t>Major bodily functions:</w:t>
                  </w:r>
                </w:p>
                <w:p w14:paraId="5B04EEC1" w14:textId="77777777" w:rsidR="00D95C30" w:rsidRPr="00D95C30" w:rsidRDefault="00D95C30" w:rsidP="00D95C30">
                  <w:pPr>
                    <w:spacing w:after="0" w:line="240" w:lineRule="auto"/>
                    <w:rPr>
                      <w:rFonts w:ascii="Arial" w:eastAsia="Times New Roman" w:hAnsi="Arial" w:cs="Arial"/>
                      <w:sz w:val="12"/>
                      <w:szCs w:val="24"/>
                    </w:rPr>
                  </w:pPr>
                </w:p>
              </w:tc>
            </w:tr>
            <w:tr w:rsidR="00D95C30" w:rsidRPr="00D95C30" w14:paraId="7E741C32" w14:textId="77777777" w:rsidTr="00A930CA">
              <w:tc>
                <w:tcPr>
                  <w:tcW w:w="2275" w:type="dxa"/>
                  <w:gridSpan w:val="2"/>
                  <w:tcBorders>
                    <w:top w:val="nil"/>
                    <w:right w:val="nil"/>
                  </w:tcBorders>
                </w:tcPr>
                <w:p w14:paraId="5A2AE60F"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Bladder</w:t>
                  </w:r>
                </w:p>
                <w:p w14:paraId="3AC8BFF1"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Bowel </w:t>
                  </w:r>
                </w:p>
                <w:p w14:paraId="42784902"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Brain </w:t>
                  </w:r>
                </w:p>
                <w:p w14:paraId="1B959E02"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Cardiovascular </w:t>
                  </w:r>
                </w:p>
                <w:p w14:paraId="55DB62C1"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Circulator</w:t>
                  </w:r>
                </w:p>
              </w:tc>
              <w:tc>
                <w:tcPr>
                  <w:tcW w:w="2160" w:type="dxa"/>
                  <w:gridSpan w:val="2"/>
                  <w:tcBorders>
                    <w:top w:val="nil"/>
                    <w:left w:val="nil"/>
                    <w:right w:val="nil"/>
                  </w:tcBorders>
                </w:tcPr>
                <w:p w14:paraId="5C687083"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Digestive </w:t>
                  </w:r>
                </w:p>
                <w:p w14:paraId="2DB128BC"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Endocrine</w:t>
                  </w:r>
                </w:p>
                <w:p w14:paraId="0074714B"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Genitourinary </w:t>
                  </w:r>
                </w:p>
                <w:p w14:paraId="0E2AF82E"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Hemic</w:t>
                  </w:r>
                </w:p>
                <w:p w14:paraId="217FBD74"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Immune </w:t>
                  </w:r>
                </w:p>
                <w:p w14:paraId="3C93C7B8" w14:textId="77777777" w:rsidR="00D95C30" w:rsidRPr="00D95C30" w:rsidRDefault="00D95C30" w:rsidP="00D95C30">
                  <w:pPr>
                    <w:spacing w:after="0" w:line="240" w:lineRule="auto"/>
                    <w:rPr>
                      <w:rFonts w:ascii="Arial" w:eastAsia="Times New Roman" w:hAnsi="Arial" w:cs="Arial"/>
                    </w:rPr>
                  </w:pPr>
                </w:p>
              </w:tc>
              <w:tc>
                <w:tcPr>
                  <w:tcW w:w="2256" w:type="dxa"/>
                  <w:gridSpan w:val="2"/>
                  <w:tcBorders>
                    <w:top w:val="nil"/>
                    <w:left w:val="nil"/>
                    <w:right w:val="nil"/>
                  </w:tcBorders>
                </w:tcPr>
                <w:p w14:paraId="0C61C55C"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Lymphatic</w:t>
                  </w:r>
                </w:p>
                <w:p w14:paraId="1DDD1E9C"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Musculoskeletal</w:t>
                  </w:r>
                </w:p>
                <w:p w14:paraId="46EC0563"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Neurological </w:t>
                  </w:r>
                </w:p>
                <w:p w14:paraId="67978213"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Normal Cell Growth</w:t>
                  </w:r>
                </w:p>
                <w:p w14:paraId="3A660E4F"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Operation of an Organ</w:t>
                  </w:r>
                </w:p>
                <w:p w14:paraId="783FCCC1" w14:textId="77777777" w:rsidR="00D95C30" w:rsidRPr="00D95C30" w:rsidRDefault="00D95C30" w:rsidP="00D95C30">
                  <w:pPr>
                    <w:spacing w:after="0" w:line="240" w:lineRule="auto"/>
                    <w:ind w:left="360"/>
                    <w:rPr>
                      <w:rFonts w:ascii="Arial" w:eastAsia="Times New Roman" w:hAnsi="Arial" w:cs="Arial"/>
                    </w:rPr>
                  </w:pPr>
                </w:p>
              </w:tc>
              <w:tc>
                <w:tcPr>
                  <w:tcW w:w="3187" w:type="dxa"/>
                  <w:gridSpan w:val="2"/>
                  <w:tcBorders>
                    <w:top w:val="nil"/>
                    <w:left w:val="nil"/>
                  </w:tcBorders>
                </w:tcPr>
                <w:p w14:paraId="429F0312"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Reproductive</w:t>
                  </w:r>
                </w:p>
                <w:p w14:paraId="6945A639"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 xml:space="preserve">Respiratory </w:t>
                  </w:r>
                </w:p>
                <w:p w14:paraId="3006CCFF"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Special Sense Organs &amp; Skin</w:t>
                  </w:r>
                </w:p>
                <w:p w14:paraId="0FF328E2" w14:textId="77777777" w:rsidR="00D95C30" w:rsidRPr="00D95C30" w:rsidRDefault="00D95C30" w:rsidP="00D95C30">
                  <w:pPr>
                    <w:numPr>
                      <w:ilvl w:val="0"/>
                      <w:numId w:val="2"/>
                    </w:numPr>
                    <w:spacing w:after="0" w:line="240" w:lineRule="auto"/>
                    <w:rPr>
                      <w:rFonts w:ascii="Arial" w:eastAsia="Times New Roman" w:hAnsi="Arial" w:cs="Arial"/>
                    </w:rPr>
                  </w:pPr>
                  <w:r w:rsidRPr="00D95C30">
                    <w:rPr>
                      <w:rFonts w:ascii="Arial" w:eastAsia="Times New Roman" w:hAnsi="Arial" w:cs="Arial"/>
                    </w:rPr>
                    <w:t>Other: (describe)</w:t>
                  </w:r>
                </w:p>
              </w:tc>
            </w:tr>
          </w:tbl>
          <w:p w14:paraId="476AAFE9" w14:textId="77777777" w:rsidR="00D95C30" w:rsidRPr="00D95C30" w:rsidRDefault="00D95C30" w:rsidP="00D95C30">
            <w:pPr>
              <w:spacing w:after="0" w:line="240" w:lineRule="auto"/>
              <w:rPr>
                <w:rFonts w:ascii="Arial" w:eastAsia="Times New Roman" w:hAnsi="Arial" w:cs="Arial"/>
              </w:rPr>
            </w:pPr>
            <w:r w:rsidRPr="00D95C30">
              <w:rPr>
                <w:rFonts w:ascii="Arial" w:eastAsia="Times New Roman" w:hAnsi="Arial" w:cs="Arial"/>
              </w:rPr>
              <w:t>Answer the following question based on what limitations the employee has when his or her condition is in an active state and what limitations the employee would have if no mitigating measures were used. Mitigating measures include things such as medication, medical supplies, equipment, hearing aids, mobility devices, the use of assistive technology, reasonable accommodations or auxiliary aids or services, prosthetics, learned behavioral or adaptive neurological modifications, psychotherapy, behavioral therapy, and physical therapy. Mitigating measures do not include ordinary eyeglasses or contact lenses.</w:t>
            </w:r>
          </w:p>
          <w:p w14:paraId="62EB6053" w14:textId="77777777" w:rsidR="00D95C30" w:rsidRPr="00D95C30" w:rsidRDefault="00D95C30" w:rsidP="00D95C30">
            <w:pPr>
              <w:spacing w:after="0" w:line="240" w:lineRule="auto"/>
              <w:rPr>
                <w:rFonts w:ascii="Arial" w:eastAsia="Times New Roman" w:hAnsi="Arial" w:cs="Arial"/>
                <w:sz w:val="12"/>
              </w:rPr>
            </w:pPr>
          </w:p>
        </w:tc>
      </w:tr>
      <w:tr w:rsidR="00D95C30" w:rsidRPr="00D95C30" w14:paraId="37FEFCAE" w14:textId="77777777" w:rsidTr="00A930CA">
        <w:trPr>
          <w:trHeight w:val="584"/>
        </w:trPr>
        <w:tc>
          <w:tcPr>
            <w:tcW w:w="7020" w:type="dxa"/>
            <w:vMerge w:val="restart"/>
          </w:tcPr>
          <w:p w14:paraId="462B9855" w14:textId="77777777" w:rsidR="00D95C30" w:rsidRPr="00D95C30" w:rsidRDefault="00D95C30" w:rsidP="00D95C30">
            <w:pPr>
              <w:spacing w:after="0" w:line="240" w:lineRule="auto"/>
              <w:rPr>
                <w:rFonts w:ascii="Arial" w:eastAsia="Times New Roman" w:hAnsi="Arial" w:cs="Arial"/>
                <w:sz w:val="12"/>
                <w:szCs w:val="24"/>
              </w:rPr>
            </w:pPr>
          </w:p>
          <w:p w14:paraId="117FC907"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Does the impairment substantially limit a major life activity (listed on page 1) as compared to most people in the general population?</w:t>
            </w:r>
          </w:p>
          <w:p w14:paraId="6E4FC458" w14:textId="77777777" w:rsidR="00D95C30" w:rsidRPr="00D95C30" w:rsidRDefault="00D95C30" w:rsidP="00D95C30">
            <w:pPr>
              <w:spacing w:after="0" w:line="240" w:lineRule="auto"/>
              <w:rPr>
                <w:rFonts w:ascii="Arial" w:eastAsia="Times New Roman" w:hAnsi="Arial" w:cs="Arial"/>
                <w:sz w:val="12"/>
                <w:szCs w:val="24"/>
              </w:rPr>
            </w:pPr>
          </w:p>
          <w:p w14:paraId="052C43A8" w14:textId="77777777" w:rsidR="00D95C30" w:rsidRPr="00D95C30" w:rsidRDefault="00D95C30" w:rsidP="00D95C30">
            <w:pPr>
              <w:spacing w:after="0" w:line="240" w:lineRule="auto"/>
              <w:rPr>
                <w:rFonts w:ascii="Arial" w:eastAsia="Times New Roman" w:hAnsi="Arial" w:cs="Arial"/>
                <w:i/>
                <w:szCs w:val="20"/>
              </w:rPr>
            </w:pPr>
            <w:r w:rsidRPr="00D95C30">
              <w:rPr>
                <w:rFonts w:ascii="Arial" w:eastAsia="Times New Roman" w:hAnsi="Arial" w:cs="Arial"/>
                <w:b/>
                <w:i/>
                <w:szCs w:val="20"/>
              </w:rPr>
              <w:t xml:space="preserve">Note: </w:t>
            </w:r>
            <w:r w:rsidRPr="00D95C30">
              <w:rPr>
                <w:rFonts w:ascii="Arial" w:eastAsia="Times New Roman" w:hAnsi="Arial" w:cs="Arial"/>
                <w:i/>
                <w:szCs w:val="20"/>
              </w:rPr>
              <w:t xml:space="preserve">Does not need to significantly or severely restrict the major life activity to meet this standard. It may be useful in appropriate cases to consider the condition under which the individual performs the major life activity; the </w:t>
            </w:r>
            <w:proofErr w:type="gramStart"/>
            <w:r w:rsidRPr="00D95C30">
              <w:rPr>
                <w:rFonts w:ascii="Arial" w:eastAsia="Times New Roman" w:hAnsi="Arial" w:cs="Arial"/>
                <w:i/>
                <w:szCs w:val="20"/>
              </w:rPr>
              <w:t>manner in which</w:t>
            </w:r>
            <w:proofErr w:type="gramEnd"/>
            <w:r w:rsidRPr="00D95C30">
              <w:rPr>
                <w:rFonts w:ascii="Arial" w:eastAsia="Times New Roman" w:hAnsi="Arial" w:cs="Arial"/>
                <w:i/>
                <w:szCs w:val="20"/>
              </w:rPr>
              <w:t xml:space="preserve"> the individual performs the major life activity; and/or the duration of time it takes the individual to perform the major life activity, or for which the individual can perform the major life activity.</w:t>
            </w:r>
          </w:p>
          <w:p w14:paraId="0E2C35DD" w14:textId="77777777" w:rsidR="00D95C30" w:rsidRPr="00D95C30" w:rsidRDefault="00D95C30" w:rsidP="00D95C30">
            <w:pPr>
              <w:spacing w:after="0" w:line="240" w:lineRule="auto"/>
              <w:rPr>
                <w:rFonts w:ascii="Arial" w:eastAsia="Times New Roman" w:hAnsi="Arial" w:cs="Arial"/>
                <w:sz w:val="12"/>
                <w:szCs w:val="24"/>
              </w:rPr>
            </w:pPr>
          </w:p>
        </w:tc>
        <w:tc>
          <w:tcPr>
            <w:tcW w:w="1507" w:type="dxa"/>
            <w:tcBorders>
              <w:bottom w:val="single" w:sz="4" w:space="0" w:color="000000"/>
            </w:tcBorders>
            <w:vAlign w:val="center"/>
          </w:tcPr>
          <w:p w14:paraId="511B0ABE"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 xml:space="preserve">Yes  </w:t>
            </w:r>
            <w:r w:rsidRPr="00D95C30">
              <w:rPr>
                <w:rFonts w:ascii="Arial" w:eastAsia="Times New Roman" w:hAnsi="Arial" w:cs="Arial"/>
                <w:szCs w:val="24"/>
              </w:rPr>
              <w:sym w:font="Wingdings" w:char="F0A8"/>
            </w:r>
          </w:p>
        </w:tc>
        <w:tc>
          <w:tcPr>
            <w:tcW w:w="1620" w:type="dxa"/>
            <w:vAlign w:val="center"/>
          </w:tcPr>
          <w:p w14:paraId="1578025A"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 xml:space="preserve">No  </w:t>
            </w:r>
            <w:r w:rsidRPr="00D95C30">
              <w:rPr>
                <w:rFonts w:ascii="Arial" w:eastAsia="Times New Roman" w:hAnsi="Arial" w:cs="Arial"/>
                <w:szCs w:val="24"/>
              </w:rPr>
              <w:sym w:font="Wingdings" w:char="F0A8"/>
            </w:r>
          </w:p>
        </w:tc>
      </w:tr>
      <w:tr w:rsidR="00D95C30" w:rsidRPr="00D95C30" w14:paraId="1838BB8F" w14:textId="77777777" w:rsidTr="00A930CA">
        <w:trPr>
          <w:trHeight w:val="1404"/>
        </w:trPr>
        <w:tc>
          <w:tcPr>
            <w:tcW w:w="7020" w:type="dxa"/>
            <w:vMerge/>
            <w:tcBorders>
              <w:bottom w:val="single" w:sz="4" w:space="0" w:color="000000"/>
            </w:tcBorders>
          </w:tcPr>
          <w:p w14:paraId="4C306BB6" w14:textId="77777777" w:rsidR="00D95C30" w:rsidRPr="00D95C30" w:rsidRDefault="00D95C30" w:rsidP="00D95C30">
            <w:pPr>
              <w:spacing w:after="0" w:line="240" w:lineRule="auto"/>
              <w:rPr>
                <w:rFonts w:ascii="Arial" w:eastAsia="Times New Roman" w:hAnsi="Arial" w:cs="Arial"/>
                <w:sz w:val="12"/>
                <w:szCs w:val="24"/>
              </w:rPr>
            </w:pPr>
          </w:p>
        </w:tc>
        <w:tc>
          <w:tcPr>
            <w:tcW w:w="3127" w:type="dxa"/>
            <w:gridSpan w:val="2"/>
            <w:tcBorders>
              <w:bottom w:val="single" w:sz="4" w:space="0" w:color="000000"/>
            </w:tcBorders>
            <w:vAlign w:val="center"/>
          </w:tcPr>
          <w:p w14:paraId="78A11069" w14:textId="77777777" w:rsidR="00D95C30" w:rsidRPr="00D95C30" w:rsidRDefault="00D95C30" w:rsidP="00D95C30">
            <w:pPr>
              <w:spacing w:after="0" w:line="240" w:lineRule="auto"/>
              <w:jc w:val="center"/>
              <w:rPr>
                <w:rFonts w:ascii="Arial" w:eastAsia="Times New Roman" w:hAnsi="Arial" w:cs="Arial"/>
                <w:szCs w:val="24"/>
              </w:rPr>
            </w:pPr>
            <w:r w:rsidRPr="00D95C30">
              <w:rPr>
                <w:rFonts w:ascii="Arial" w:eastAsia="Times New Roman" w:hAnsi="Arial" w:cs="Arial"/>
                <w:szCs w:val="24"/>
              </w:rPr>
              <w:t>OR</w:t>
            </w:r>
          </w:p>
          <w:p w14:paraId="55FF908B" w14:textId="77777777" w:rsidR="00D95C30" w:rsidRPr="00D95C30" w:rsidRDefault="00D95C30" w:rsidP="00D95C30">
            <w:pPr>
              <w:spacing w:after="0" w:line="240" w:lineRule="auto"/>
              <w:jc w:val="center"/>
              <w:rPr>
                <w:rFonts w:ascii="Arial" w:eastAsia="Times New Roman" w:hAnsi="Arial" w:cs="Arial"/>
                <w:sz w:val="10"/>
                <w:szCs w:val="24"/>
              </w:rPr>
            </w:pPr>
          </w:p>
          <w:p w14:paraId="4858FCD6" w14:textId="77777777" w:rsidR="00D95C30" w:rsidRPr="00D95C30" w:rsidRDefault="00D95C30" w:rsidP="00D95C30">
            <w:pPr>
              <w:spacing w:after="0" w:line="240" w:lineRule="auto"/>
              <w:jc w:val="center"/>
              <w:rPr>
                <w:rFonts w:ascii="Arial" w:eastAsia="Times New Roman" w:hAnsi="Arial" w:cs="Arial"/>
                <w:szCs w:val="24"/>
              </w:rPr>
            </w:pPr>
            <w:r w:rsidRPr="00D95C30">
              <w:rPr>
                <w:rFonts w:ascii="Arial" w:eastAsia="Times New Roman" w:hAnsi="Arial" w:cs="Arial"/>
                <w:szCs w:val="24"/>
              </w:rPr>
              <w:t>Describe the employee’s limitations when the impairment is active.</w:t>
            </w:r>
          </w:p>
          <w:p w14:paraId="18E87D81" w14:textId="77777777" w:rsidR="00D95C30" w:rsidRPr="00D95C30" w:rsidRDefault="00D95C30" w:rsidP="00D95C30">
            <w:pPr>
              <w:spacing w:after="0" w:line="240" w:lineRule="auto"/>
              <w:jc w:val="center"/>
              <w:rPr>
                <w:rFonts w:ascii="Arial" w:eastAsia="Times New Roman" w:hAnsi="Arial" w:cs="Arial"/>
                <w:szCs w:val="24"/>
              </w:rPr>
            </w:pPr>
          </w:p>
          <w:p w14:paraId="2A237696" w14:textId="77777777" w:rsidR="00D95C30" w:rsidRPr="00D95C30" w:rsidRDefault="00D95C30" w:rsidP="00D95C30">
            <w:pPr>
              <w:spacing w:after="0" w:line="240" w:lineRule="auto"/>
              <w:jc w:val="center"/>
              <w:rPr>
                <w:rFonts w:ascii="Arial" w:eastAsia="Times New Roman" w:hAnsi="Arial" w:cs="Arial"/>
                <w:szCs w:val="24"/>
              </w:rPr>
            </w:pPr>
          </w:p>
          <w:p w14:paraId="2D891F3A" w14:textId="77777777" w:rsidR="00D95C30" w:rsidRPr="00D95C30" w:rsidRDefault="00D95C30" w:rsidP="00D95C30">
            <w:pPr>
              <w:spacing w:after="0" w:line="240" w:lineRule="auto"/>
              <w:jc w:val="center"/>
              <w:rPr>
                <w:rFonts w:ascii="Arial" w:eastAsia="Times New Roman" w:hAnsi="Arial" w:cs="Arial"/>
                <w:szCs w:val="24"/>
              </w:rPr>
            </w:pPr>
          </w:p>
          <w:p w14:paraId="3EFD587E" w14:textId="77777777" w:rsidR="00D95C30" w:rsidRPr="00D95C30" w:rsidRDefault="00D95C30" w:rsidP="00A930CA">
            <w:pPr>
              <w:spacing w:after="0" w:line="240" w:lineRule="auto"/>
              <w:rPr>
                <w:rFonts w:ascii="Arial" w:eastAsia="Times New Roman" w:hAnsi="Arial" w:cs="Arial"/>
                <w:szCs w:val="24"/>
              </w:rPr>
            </w:pPr>
          </w:p>
        </w:tc>
      </w:tr>
    </w:tbl>
    <w:p w14:paraId="53801D76" w14:textId="77777777" w:rsidR="00D95C30" w:rsidRPr="00D95C30" w:rsidRDefault="00D95C30" w:rsidP="00D95C30">
      <w:pPr>
        <w:spacing w:after="0" w:line="240" w:lineRule="auto"/>
        <w:rPr>
          <w:rFonts w:ascii="Arial" w:eastAsia="Times New Roman" w:hAnsi="Arial" w:cs="Arial"/>
          <w:sz w:val="2"/>
          <w:szCs w:val="24"/>
        </w:rPr>
      </w:pPr>
    </w:p>
    <w:p w14:paraId="74F720C4" w14:textId="77777777" w:rsidR="00D95C30" w:rsidRPr="00D95C30" w:rsidRDefault="00D95C30" w:rsidP="00D95C30">
      <w:pPr>
        <w:spacing w:after="0" w:line="240" w:lineRule="auto"/>
        <w:rPr>
          <w:rFonts w:ascii="Arial" w:eastAsia="Times New Roman" w:hAnsi="Arial" w:cs="Arial"/>
          <w:sz w:val="24"/>
          <w:szCs w:val="24"/>
        </w:rPr>
      </w:pPr>
    </w:p>
    <w:tbl>
      <w:tblPr>
        <w:tblpPr w:leftFromText="180" w:rightFromText="180" w:vertAnchor="text" w:horzAnchor="margin" w:tblpY="115"/>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5"/>
      </w:tblGrid>
      <w:tr w:rsidR="00D95C30" w:rsidRPr="00D95C30" w14:paraId="31D91987" w14:textId="77777777" w:rsidTr="00A930CA">
        <w:tc>
          <w:tcPr>
            <w:tcW w:w="10165" w:type="dxa"/>
            <w:tcBorders>
              <w:bottom w:val="single" w:sz="4" w:space="0" w:color="000000"/>
            </w:tcBorders>
          </w:tcPr>
          <w:p w14:paraId="47B0E46E" w14:textId="77777777" w:rsidR="00D95C30" w:rsidRPr="00D95C30" w:rsidRDefault="00D95C30" w:rsidP="00D95C30">
            <w:pPr>
              <w:spacing w:after="0" w:line="240" w:lineRule="auto"/>
              <w:rPr>
                <w:rFonts w:ascii="Arial" w:eastAsia="Times New Roman" w:hAnsi="Arial" w:cs="Arial"/>
                <w:b/>
                <w:sz w:val="12"/>
                <w:szCs w:val="24"/>
              </w:rPr>
            </w:pPr>
          </w:p>
          <w:p w14:paraId="68383915" w14:textId="77777777" w:rsidR="00D95C30" w:rsidRPr="00D95C30" w:rsidRDefault="00D95C30" w:rsidP="00D95C30">
            <w:pPr>
              <w:spacing w:after="0" w:line="240" w:lineRule="auto"/>
              <w:rPr>
                <w:rFonts w:ascii="Arial" w:eastAsia="Times New Roman" w:hAnsi="Arial" w:cs="Arial"/>
                <w:b/>
                <w:szCs w:val="24"/>
              </w:rPr>
            </w:pPr>
            <w:r w:rsidRPr="00D95C30">
              <w:rPr>
                <w:rFonts w:ascii="Arial" w:eastAsia="Times New Roman" w:hAnsi="Arial" w:cs="Arial"/>
                <w:b/>
                <w:szCs w:val="24"/>
              </w:rPr>
              <w:t>B. Please specify below how this impairment affects the employee’s ability to perform their job functions.</w:t>
            </w:r>
          </w:p>
          <w:p w14:paraId="4FF2D4C3" w14:textId="77777777" w:rsidR="00D95C30" w:rsidRPr="00D95C30" w:rsidRDefault="00D95C30" w:rsidP="00D95C30">
            <w:pPr>
              <w:spacing w:after="0" w:line="240" w:lineRule="auto"/>
              <w:rPr>
                <w:rFonts w:ascii="Arial" w:eastAsia="Times New Roman" w:hAnsi="Arial" w:cs="Arial"/>
                <w:sz w:val="12"/>
                <w:szCs w:val="24"/>
              </w:rPr>
            </w:pPr>
          </w:p>
        </w:tc>
      </w:tr>
      <w:tr w:rsidR="00D95C30" w:rsidRPr="00D95C30" w14:paraId="6F4B8955" w14:textId="77777777" w:rsidTr="00A930CA">
        <w:trPr>
          <w:trHeight w:val="233"/>
        </w:trPr>
        <w:tc>
          <w:tcPr>
            <w:tcW w:w="10165" w:type="dxa"/>
            <w:shd w:val="pct20" w:color="auto" w:fill="auto"/>
          </w:tcPr>
          <w:p w14:paraId="70B51DF7" w14:textId="77777777" w:rsidR="00D95C30" w:rsidRPr="00D95C30" w:rsidRDefault="00D95C30" w:rsidP="00D95C30">
            <w:pPr>
              <w:spacing w:after="0" w:line="240" w:lineRule="auto"/>
              <w:rPr>
                <w:rFonts w:ascii="Arial" w:eastAsia="Times New Roman" w:hAnsi="Arial" w:cs="Arial"/>
                <w:sz w:val="24"/>
                <w:szCs w:val="24"/>
              </w:rPr>
            </w:pPr>
          </w:p>
        </w:tc>
      </w:tr>
      <w:tr w:rsidR="00D95C30" w:rsidRPr="00D95C30" w14:paraId="54040E72" w14:textId="77777777" w:rsidTr="00A930CA">
        <w:trPr>
          <w:trHeight w:val="1331"/>
        </w:trPr>
        <w:tc>
          <w:tcPr>
            <w:tcW w:w="10165" w:type="dxa"/>
          </w:tcPr>
          <w:p w14:paraId="51FF8E54" w14:textId="77777777" w:rsidR="00D95C30" w:rsidRPr="00D95C30" w:rsidRDefault="00D95C30" w:rsidP="00D95C30">
            <w:pPr>
              <w:tabs>
                <w:tab w:val="left" w:pos="1944"/>
              </w:tabs>
              <w:spacing w:after="0" w:line="240" w:lineRule="auto"/>
              <w:rPr>
                <w:rFonts w:ascii="Arial" w:eastAsia="Times New Roman" w:hAnsi="Arial" w:cs="Arial"/>
                <w:sz w:val="24"/>
                <w:szCs w:val="24"/>
              </w:rPr>
            </w:pPr>
            <w:r w:rsidRPr="00D95C30">
              <w:rPr>
                <w:rFonts w:ascii="Arial" w:eastAsia="Times New Roman" w:hAnsi="Arial" w:cs="Arial"/>
                <w:sz w:val="24"/>
                <w:szCs w:val="24"/>
              </w:rPr>
              <w:tab/>
            </w:r>
          </w:p>
        </w:tc>
      </w:tr>
      <w:tr w:rsidR="00D95C30" w:rsidRPr="00D95C30" w14:paraId="50486584" w14:textId="77777777" w:rsidTr="00A930CA">
        <w:trPr>
          <w:trHeight w:val="244"/>
        </w:trPr>
        <w:tc>
          <w:tcPr>
            <w:tcW w:w="10165" w:type="dxa"/>
            <w:tcBorders>
              <w:bottom w:val="nil"/>
            </w:tcBorders>
          </w:tcPr>
          <w:p w14:paraId="3AAB14C4" w14:textId="77777777" w:rsidR="00D95C30" w:rsidRPr="00D95C30" w:rsidRDefault="00D95C30" w:rsidP="00D95C30">
            <w:pPr>
              <w:spacing w:after="0" w:line="240" w:lineRule="auto"/>
              <w:contextualSpacing/>
              <w:rPr>
                <w:rFonts w:ascii="Arial" w:eastAsia="Times New Roman" w:hAnsi="Arial" w:cs="Arial"/>
                <w:szCs w:val="24"/>
              </w:rPr>
            </w:pPr>
          </w:p>
        </w:tc>
      </w:tr>
      <w:tr w:rsidR="00D95C30" w:rsidRPr="00D95C30" w14:paraId="22E6F7D8" w14:textId="77777777" w:rsidTr="00A930CA">
        <w:trPr>
          <w:trHeight w:val="244"/>
        </w:trPr>
        <w:tc>
          <w:tcPr>
            <w:tcW w:w="10165" w:type="dxa"/>
            <w:tcBorders>
              <w:top w:val="nil"/>
              <w:bottom w:val="nil"/>
            </w:tcBorders>
          </w:tcPr>
          <w:p w14:paraId="046B4948" w14:textId="6ACD0439" w:rsidR="00D95C30" w:rsidRPr="00D95C30" w:rsidRDefault="00D95C30" w:rsidP="00D95C30">
            <w:pPr>
              <w:spacing w:after="0" w:line="240" w:lineRule="auto"/>
              <w:contextualSpacing/>
              <w:rPr>
                <w:rFonts w:ascii="Arial" w:eastAsia="Times New Roman" w:hAnsi="Arial" w:cs="Arial"/>
                <w:sz w:val="24"/>
                <w:szCs w:val="24"/>
              </w:rPr>
            </w:pPr>
            <w:r w:rsidRPr="00D95C30">
              <w:rPr>
                <w:rFonts w:ascii="Arial" w:eastAsia="Times New Roman" w:hAnsi="Arial" w:cs="Arial"/>
                <w:szCs w:val="24"/>
              </w:rPr>
              <w:t>Medical Professional’s Signature                                                                     Date</w:t>
            </w:r>
          </w:p>
        </w:tc>
      </w:tr>
      <w:tr w:rsidR="00D95C30" w:rsidRPr="00D95C30" w14:paraId="6369A7D0" w14:textId="77777777" w:rsidTr="00A930CA">
        <w:trPr>
          <w:trHeight w:val="58"/>
        </w:trPr>
        <w:tc>
          <w:tcPr>
            <w:tcW w:w="10165" w:type="dxa"/>
            <w:tcBorders>
              <w:top w:val="nil"/>
              <w:bottom w:val="single" w:sz="4" w:space="0" w:color="000000"/>
            </w:tcBorders>
          </w:tcPr>
          <w:p w14:paraId="11BEE526" w14:textId="77777777" w:rsidR="00D95C30" w:rsidRPr="00D95C30" w:rsidRDefault="00D95C30" w:rsidP="00D95C30">
            <w:pPr>
              <w:spacing w:after="0" w:line="240" w:lineRule="auto"/>
              <w:contextualSpacing/>
              <w:rPr>
                <w:rFonts w:ascii="Arial" w:eastAsia="Times New Roman" w:hAnsi="Arial" w:cs="Arial"/>
                <w:szCs w:val="24"/>
              </w:rPr>
            </w:pPr>
          </w:p>
        </w:tc>
      </w:tr>
      <w:tr w:rsidR="00D95C30" w:rsidRPr="00D95C30" w14:paraId="0103D3D4" w14:textId="77777777" w:rsidTr="00A930CA">
        <w:trPr>
          <w:trHeight w:val="548"/>
        </w:trPr>
        <w:tc>
          <w:tcPr>
            <w:tcW w:w="10165" w:type="dxa"/>
            <w:tcBorders>
              <w:top w:val="nil"/>
              <w:bottom w:val="single" w:sz="4" w:space="0" w:color="000000"/>
            </w:tcBorders>
          </w:tcPr>
          <w:p w14:paraId="6757BB90" w14:textId="77777777" w:rsidR="00D95C30" w:rsidRPr="00D95C30" w:rsidRDefault="00D95C30" w:rsidP="00D95C30">
            <w:pPr>
              <w:spacing w:after="0" w:line="240" w:lineRule="auto"/>
              <w:rPr>
                <w:rFonts w:ascii="Arial" w:eastAsia="Times New Roman" w:hAnsi="Arial" w:cs="Arial"/>
                <w:szCs w:val="24"/>
              </w:rPr>
            </w:pPr>
          </w:p>
          <w:p w14:paraId="2BC37DD2" w14:textId="77777777" w:rsidR="00D95C30" w:rsidRPr="00D95C30" w:rsidRDefault="00D95C30" w:rsidP="00D95C30">
            <w:pPr>
              <w:spacing w:after="0" w:line="240" w:lineRule="auto"/>
              <w:rPr>
                <w:rFonts w:ascii="Arial" w:eastAsia="Times New Roman" w:hAnsi="Arial" w:cs="Arial"/>
                <w:szCs w:val="24"/>
              </w:rPr>
            </w:pPr>
            <w:r w:rsidRPr="00D95C30">
              <w:rPr>
                <w:rFonts w:ascii="Arial" w:eastAsia="Times New Roman" w:hAnsi="Arial" w:cs="Arial"/>
                <w:szCs w:val="24"/>
              </w:rPr>
              <w:t>Professional license or specialty</w:t>
            </w:r>
          </w:p>
          <w:p w14:paraId="05BEBA75" w14:textId="77777777" w:rsidR="00D95C30" w:rsidRPr="00D95C30" w:rsidRDefault="00D95C30" w:rsidP="00D95C30">
            <w:pPr>
              <w:spacing w:after="0" w:line="240" w:lineRule="auto"/>
              <w:rPr>
                <w:rFonts w:ascii="Arial" w:eastAsia="Times New Roman" w:hAnsi="Arial" w:cs="Arial"/>
                <w:szCs w:val="24"/>
              </w:rPr>
            </w:pPr>
          </w:p>
        </w:tc>
      </w:tr>
      <w:tr w:rsidR="00D95C30" w:rsidRPr="00D95C30" w14:paraId="1F9CD96C" w14:textId="77777777" w:rsidTr="00A930CA">
        <w:trPr>
          <w:trHeight w:val="58"/>
        </w:trPr>
        <w:tc>
          <w:tcPr>
            <w:tcW w:w="10165" w:type="dxa"/>
            <w:tcBorders>
              <w:top w:val="single" w:sz="4" w:space="0" w:color="000000"/>
              <w:bottom w:val="single" w:sz="4" w:space="0" w:color="000000"/>
            </w:tcBorders>
          </w:tcPr>
          <w:p w14:paraId="0AE21DC6" w14:textId="77777777" w:rsidR="00D95C30" w:rsidRPr="00D95C30" w:rsidRDefault="00D95C30" w:rsidP="00D95C30">
            <w:pPr>
              <w:spacing w:after="0" w:line="240" w:lineRule="auto"/>
              <w:rPr>
                <w:rFonts w:ascii="Arial" w:eastAsia="Times New Roman" w:hAnsi="Arial" w:cs="Arial"/>
                <w:sz w:val="20"/>
                <w:szCs w:val="20"/>
              </w:rPr>
            </w:pPr>
            <w:r w:rsidRPr="00D95C30">
              <w:rPr>
                <w:rFonts w:ascii="Arial" w:eastAsia="Times New Roman" w:hAnsi="Arial" w:cs="Arial"/>
                <w:sz w:val="20"/>
                <w:szCs w:val="20"/>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c>
      </w:tr>
    </w:tbl>
    <w:p w14:paraId="643ADA4E" w14:textId="38ED88CD" w:rsidR="00A930CA" w:rsidRPr="00A930CA" w:rsidRDefault="00A930CA" w:rsidP="00A930CA">
      <w:pPr>
        <w:tabs>
          <w:tab w:val="left" w:pos="1585"/>
        </w:tabs>
        <w:rPr>
          <w:rFonts w:ascii="Arial" w:hAnsi="Arial" w:cs="Arial"/>
          <w:sz w:val="24"/>
          <w:szCs w:val="24"/>
        </w:rPr>
      </w:pPr>
    </w:p>
    <w:sectPr w:rsidR="00A930CA" w:rsidRPr="00A930CA" w:rsidSect="00CF3EAA">
      <w:headerReference w:type="default" r:id="rId11"/>
      <w:footerReference w:type="even" r:id="rId12"/>
      <w:footerReference w:type="default" r:id="rId13"/>
      <w:type w:val="continuous"/>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16F2" w14:textId="77777777" w:rsidR="00F4783F" w:rsidRDefault="00F4783F" w:rsidP="00531744">
      <w:pPr>
        <w:spacing w:after="0" w:line="240" w:lineRule="auto"/>
      </w:pPr>
      <w:r>
        <w:separator/>
      </w:r>
    </w:p>
  </w:endnote>
  <w:endnote w:type="continuationSeparator" w:id="0">
    <w:p w14:paraId="74629D56" w14:textId="77777777" w:rsidR="00F4783F" w:rsidRDefault="00F4783F" w:rsidP="0053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erman Serif">
    <w:altName w:val="Times New Roman"/>
    <w:charset w:val="00"/>
    <w:family w:val="auto"/>
    <w:pitch w:val="variable"/>
    <w:sig w:usb0="A000003F" w:usb1="4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27F6" w14:textId="4A1A6A1F" w:rsidR="00A76D73" w:rsidRPr="00FF129C" w:rsidRDefault="002C29E2" w:rsidP="00A76D73">
    <w:pPr>
      <w:pStyle w:val="Footer"/>
      <w:rPr>
        <w:rFonts w:ascii="Sherman Serif" w:hAnsi="Sherman Serif"/>
        <w:b/>
        <w:color w:val="D44500"/>
        <w:sz w:val="20"/>
        <w:szCs w:val="20"/>
      </w:rPr>
    </w:pPr>
    <w:r>
      <w:rPr>
        <w:rFonts w:ascii="Sherman Serif" w:hAnsi="Sherman Serif"/>
        <w:b/>
        <w:color w:val="D44500"/>
        <w:sz w:val="20"/>
        <w:szCs w:val="20"/>
      </w:rPr>
      <w:t xml:space="preserve">Office of </w:t>
    </w:r>
    <w:r w:rsidR="00A76D73">
      <w:rPr>
        <w:rFonts w:ascii="Sherman Serif" w:hAnsi="Sherman Serif"/>
        <w:b/>
        <w:color w:val="D44500"/>
        <w:sz w:val="20"/>
        <w:szCs w:val="20"/>
      </w:rPr>
      <w:t xml:space="preserve">Diversity and Inclusion </w:t>
    </w:r>
  </w:p>
  <w:p w14:paraId="091BBB79" w14:textId="55F94E81" w:rsidR="00B36F17" w:rsidRPr="000D36B4" w:rsidRDefault="002C29E2" w:rsidP="00A76D73">
    <w:pPr>
      <w:pStyle w:val="Footer"/>
      <w:rPr>
        <w:rFonts w:ascii="Sherman Serif" w:hAnsi="Sherman Serif"/>
        <w:color w:val="6F777D"/>
        <w:sz w:val="18"/>
        <w:szCs w:val="18"/>
      </w:rPr>
    </w:pPr>
    <w:r>
      <w:rPr>
        <w:rFonts w:ascii="Sherman Serif" w:hAnsi="Sherman Serif"/>
        <w:color w:val="6F777D"/>
        <w:sz w:val="18"/>
        <w:szCs w:val="18"/>
      </w:rPr>
      <w:t>30</w:t>
    </w:r>
    <w:r w:rsidR="00A930CA">
      <w:rPr>
        <w:rFonts w:ascii="Sherman Serif" w:hAnsi="Sherman Serif"/>
        <w:color w:val="6F777D"/>
        <w:sz w:val="18"/>
        <w:szCs w:val="18"/>
      </w:rPr>
      <w:t>6</w:t>
    </w:r>
    <w:r>
      <w:rPr>
        <w:rFonts w:ascii="Sherman Serif" w:hAnsi="Sherman Serif"/>
        <w:color w:val="6F777D"/>
        <w:sz w:val="18"/>
        <w:szCs w:val="18"/>
      </w:rPr>
      <w:t xml:space="preserve"> Steele Hall</w:t>
    </w:r>
    <w:r w:rsidR="00A76D73">
      <w:rPr>
        <w:rFonts w:ascii="Sherman Serif" w:hAnsi="Sherman Serif"/>
        <w:color w:val="6F777D"/>
        <w:sz w:val="18"/>
        <w:szCs w:val="18"/>
      </w:rPr>
      <w:t>, Syracuse, NY 13244</w:t>
    </w:r>
    <w:r w:rsidR="00A76D73">
      <w:rPr>
        <w:rFonts w:ascii="Sherman Serif" w:hAnsi="Sherman Serif"/>
        <w:color w:val="6F777D"/>
        <w:sz w:val="18"/>
        <w:szCs w:val="18"/>
      </w:rPr>
      <w:tab/>
    </w:r>
    <w:r w:rsidR="00A76D73" w:rsidRPr="000D36B4">
      <w:rPr>
        <w:rFonts w:ascii="Sherman Serif" w:hAnsi="Sherman Serif"/>
        <w:b/>
        <w:color w:val="6F777D"/>
        <w:sz w:val="18"/>
        <w:szCs w:val="18"/>
      </w:rPr>
      <w:t>T</w:t>
    </w:r>
    <w:r w:rsidR="00A76D73" w:rsidRPr="000D36B4">
      <w:rPr>
        <w:rFonts w:ascii="Sherman Serif" w:hAnsi="Sherman Serif"/>
        <w:color w:val="6F777D"/>
        <w:sz w:val="18"/>
        <w:szCs w:val="18"/>
      </w:rPr>
      <w:t xml:space="preserve"> 315.443.</w:t>
    </w:r>
    <w:r w:rsidR="00A76D73">
      <w:rPr>
        <w:rFonts w:ascii="Sherman Serif" w:hAnsi="Sherman Serif"/>
        <w:color w:val="6F777D"/>
        <w:sz w:val="18"/>
        <w:szCs w:val="18"/>
      </w:rPr>
      <w:t>4110</w:t>
    </w:r>
    <w:r w:rsidR="00A76D73">
      <w:rPr>
        <w:rFonts w:ascii="Sherman Serif" w:hAnsi="Sherman Serif"/>
        <w:color w:val="6F777D"/>
        <w:sz w:val="18"/>
        <w:szCs w:val="18"/>
      </w:rPr>
      <w:tab/>
      <w:t>diversity</w:t>
    </w:r>
    <w:r w:rsidR="00A76D73" w:rsidRPr="000D36B4">
      <w:rPr>
        <w:rFonts w:ascii="Sherman Serif" w:hAnsi="Sherman Serif"/>
        <w:color w:val="6F777D"/>
        <w:sz w:val="18"/>
        <w:szCs w:val="18"/>
      </w:rPr>
      <w:t>.syr.edu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7004" w14:textId="6F3E57D4" w:rsidR="00A76D73" w:rsidRPr="00FF129C" w:rsidRDefault="002C29E2" w:rsidP="00A76D73">
    <w:pPr>
      <w:pStyle w:val="Footer"/>
      <w:rPr>
        <w:rFonts w:ascii="Sherman Serif" w:hAnsi="Sherman Serif"/>
        <w:b/>
        <w:color w:val="D44500"/>
        <w:sz w:val="20"/>
        <w:szCs w:val="20"/>
      </w:rPr>
    </w:pPr>
    <w:r>
      <w:rPr>
        <w:rFonts w:ascii="Sherman Serif" w:hAnsi="Sherman Serif"/>
        <w:b/>
        <w:color w:val="D44500"/>
        <w:sz w:val="20"/>
        <w:szCs w:val="20"/>
      </w:rPr>
      <w:t xml:space="preserve">Office of </w:t>
    </w:r>
    <w:r w:rsidR="00A76D73">
      <w:rPr>
        <w:rFonts w:ascii="Sherman Serif" w:hAnsi="Sherman Serif"/>
        <w:b/>
        <w:color w:val="D44500"/>
        <w:sz w:val="20"/>
        <w:szCs w:val="20"/>
      </w:rPr>
      <w:t>Diversity and Inclusion</w:t>
    </w:r>
  </w:p>
  <w:p w14:paraId="110315CF" w14:textId="0B12EADE" w:rsidR="000D36B4" w:rsidRPr="00A76D73" w:rsidRDefault="002C29E2" w:rsidP="00A76D73">
    <w:pPr>
      <w:pStyle w:val="Footer"/>
    </w:pPr>
    <w:r>
      <w:rPr>
        <w:rFonts w:ascii="Sherman Serif" w:hAnsi="Sherman Serif"/>
        <w:color w:val="6F777D"/>
        <w:sz w:val="18"/>
        <w:szCs w:val="18"/>
      </w:rPr>
      <w:t>304 Steele Hall</w:t>
    </w:r>
    <w:r w:rsidR="00A76D73">
      <w:rPr>
        <w:rFonts w:ascii="Sherman Serif" w:hAnsi="Sherman Serif"/>
        <w:color w:val="6F777D"/>
        <w:sz w:val="18"/>
        <w:szCs w:val="18"/>
      </w:rPr>
      <w:t>, Syracuse, NY 13244</w:t>
    </w:r>
    <w:r w:rsidR="00A76D73">
      <w:rPr>
        <w:rFonts w:ascii="Sherman Serif" w:hAnsi="Sherman Serif"/>
        <w:color w:val="6F777D"/>
        <w:sz w:val="18"/>
        <w:szCs w:val="18"/>
      </w:rPr>
      <w:tab/>
    </w:r>
    <w:r w:rsidR="00A76D73" w:rsidRPr="000D36B4">
      <w:rPr>
        <w:rFonts w:ascii="Sherman Serif" w:hAnsi="Sherman Serif"/>
        <w:b/>
        <w:color w:val="6F777D"/>
        <w:sz w:val="18"/>
        <w:szCs w:val="18"/>
      </w:rPr>
      <w:t>T</w:t>
    </w:r>
    <w:r w:rsidR="00A76D73" w:rsidRPr="000D36B4">
      <w:rPr>
        <w:rFonts w:ascii="Sherman Serif" w:hAnsi="Sherman Serif"/>
        <w:color w:val="6F777D"/>
        <w:sz w:val="18"/>
        <w:szCs w:val="18"/>
      </w:rPr>
      <w:t xml:space="preserve"> 315.443.</w:t>
    </w:r>
    <w:r w:rsidR="00A76D73">
      <w:rPr>
        <w:rFonts w:ascii="Sherman Serif" w:hAnsi="Sherman Serif"/>
        <w:color w:val="6F777D"/>
        <w:sz w:val="18"/>
        <w:szCs w:val="18"/>
      </w:rPr>
      <w:t>4110</w:t>
    </w:r>
    <w:r w:rsidR="00A76D73">
      <w:rPr>
        <w:rFonts w:ascii="Sherman Serif" w:hAnsi="Sherman Serif"/>
        <w:color w:val="6F777D"/>
        <w:sz w:val="18"/>
        <w:szCs w:val="18"/>
      </w:rPr>
      <w:tab/>
      <w:t>diversity</w:t>
    </w:r>
    <w:r w:rsidR="00A76D73" w:rsidRPr="000D36B4">
      <w:rPr>
        <w:rFonts w:ascii="Sherman Serif" w:hAnsi="Sherman Serif"/>
        <w:color w:val="6F777D"/>
        <w:sz w:val="18"/>
        <w:szCs w:val="18"/>
      </w:rPr>
      <w:t>.syr.edu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2198" w14:textId="77777777" w:rsidR="00F4783F" w:rsidRDefault="00F4783F" w:rsidP="00531744">
      <w:pPr>
        <w:spacing w:after="0" w:line="240" w:lineRule="auto"/>
      </w:pPr>
      <w:r>
        <w:separator/>
      </w:r>
    </w:p>
  </w:footnote>
  <w:footnote w:type="continuationSeparator" w:id="0">
    <w:p w14:paraId="4B24C5FA" w14:textId="77777777" w:rsidR="00F4783F" w:rsidRDefault="00F4783F" w:rsidP="0053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0361" w14:textId="77777777" w:rsidR="00531744" w:rsidRDefault="008B09F8" w:rsidP="008B09F8">
    <w:pPr>
      <w:pStyle w:val="Header"/>
      <w:jc w:val="center"/>
    </w:pPr>
    <w:r>
      <w:rPr>
        <w:noProof/>
      </w:rPr>
      <w:drawing>
        <wp:inline distT="0" distB="0" distL="0" distR="0" wp14:anchorId="1890A167" wp14:editId="2B818310">
          <wp:extent cx="1033272" cy="1033272"/>
          <wp:effectExtent l="0" t="0" r="0" b="0"/>
          <wp:docPr id="5" name="Picture 5" descr="Syracus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yracuse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1033272" cy="1033272"/>
                  </a:xfrm>
                  <a:prstGeom prst="rect">
                    <a:avLst/>
                  </a:prstGeom>
                </pic:spPr>
              </pic:pic>
            </a:graphicData>
          </a:graphic>
        </wp:inline>
      </w:drawing>
    </w:r>
  </w:p>
  <w:p w14:paraId="7A4A9B44" w14:textId="77777777" w:rsidR="00B36F17" w:rsidRDefault="00B36F17" w:rsidP="008B09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00F98"/>
    <w:multiLevelType w:val="hybridMultilevel"/>
    <w:tmpl w:val="EB20E80E"/>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936900"/>
    <w:multiLevelType w:val="hybridMultilevel"/>
    <w:tmpl w:val="F8E0413A"/>
    <w:lvl w:ilvl="0" w:tplc="E180AC8C">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2215E"/>
    <w:multiLevelType w:val="multilevel"/>
    <w:tmpl w:val="C518C4A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98900201">
    <w:abstractNumId w:val="1"/>
  </w:num>
  <w:num w:numId="2" w16cid:durableId="52436618">
    <w:abstractNumId w:val="0"/>
  </w:num>
  <w:num w:numId="3" w16cid:durableId="154976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44"/>
    <w:rsid w:val="00005750"/>
    <w:rsid w:val="000115E5"/>
    <w:rsid w:val="0004189D"/>
    <w:rsid w:val="000642A4"/>
    <w:rsid w:val="000A7AC7"/>
    <w:rsid w:val="000C66DD"/>
    <w:rsid w:val="000D36B4"/>
    <w:rsid w:val="00117F58"/>
    <w:rsid w:val="0012437C"/>
    <w:rsid w:val="00136D8B"/>
    <w:rsid w:val="00143E6F"/>
    <w:rsid w:val="001A6808"/>
    <w:rsid w:val="001C0CD4"/>
    <w:rsid w:val="0022304A"/>
    <w:rsid w:val="002C29E2"/>
    <w:rsid w:val="002D2577"/>
    <w:rsid w:val="002E2543"/>
    <w:rsid w:val="002E2CAB"/>
    <w:rsid w:val="003F6677"/>
    <w:rsid w:val="00426279"/>
    <w:rsid w:val="004D06C7"/>
    <w:rsid w:val="004E7A25"/>
    <w:rsid w:val="00531744"/>
    <w:rsid w:val="00565D25"/>
    <w:rsid w:val="00593F8F"/>
    <w:rsid w:val="005A5EAD"/>
    <w:rsid w:val="00660C40"/>
    <w:rsid w:val="006A62AD"/>
    <w:rsid w:val="006A6AEE"/>
    <w:rsid w:val="007222BC"/>
    <w:rsid w:val="00724416"/>
    <w:rsid w:val="00781742"/>
    <w:rsid w:val="00795182"/>
    <w:rsid w:val="00812B17"/>
    <w:rsid w:val="008173A3"/>
    <w:rsid w:val="0085450F"/>
    <w:rsid w:val="008562CA"/>
    <w:rsid w:val="008B09F8"/>
    <w:rsid w:val="008B5ADF"/>
    <w:rsid w:val="00971E4A"/>
    <w:rsid w:val="009919A9"/>
    <w:rsid w:val="009D460A"/>
    <w:rsid w:val="009E0044"/>
    <w:rsid w:val="009F069F"/>
    <w:rsid w:val="00A3171E"/>
    <w:rsid w:val="00A76D73"/>
    <w:rsid w:val="00A930CA"/>
    <w:rsid w:val="00AA07CD"/>
    <w:rsid w:val="00AD2681"/>
    <w:rsid w:val="00B05D89"/>
    <w:rsid w:val="00B22267"/>
    <w:rsid w:val="00B304CB"/>
    <w:rsid w:val="00B36F17"/>
    <w:rsid w:val="00B843C1"/>
    <w:rsid w:val="00BB19CF"/>
    <w:rsid w:val="00C90734"/>
    <w:rsid w:val="00CF3EAA"/>
    <w:rsid w:val="00D16738"/>
    <w:rsid w:val="00D750A9"/>
    <w:rsid w:val="00D90522"/>
    <w:rsid w:val="00D95C30"/>
    <w:rsid w:val="00DA0884"/>
    <w:rsid w:val="00DC5AAE"/>
    <w:rsid w:val="00DD08F9"/>
    <w:rsid w:val="00E72DA2"/>
    <w:rsid w:val="00E9114A"/>
    <w:rsid w:val="00E97D27"/>
    <w:rsid w:val="00EF7F7A"/>
    <w:rsid w:val="00F408ED"/>
    <w:rsid w:val="00F4783F"/>
    <w:rsid w:val="00F827F7"/>
    <w:rsid w:val="00FC0CBF"/>
    <w:rsid w:val="00FE1AB0"/>
    <w:rsid w:val="00FF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A60A4"/>
  <w15:chartTrackingRefBased/>
  <w15:docId w15:val="{548B25CB-7218-4AE8-AB2E-1A5752EB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D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44"/>
  </w:style>
  <w:style w:type="paragraph" w:styleId="Footer">
    <w:name w:val="footer"/>
    <w:basedOn w:val="Normal"/>
    <w:link w:val="FooterChar"/>
    <w:uiPriority w:val="99"/>
    <w:unhideWhenUsed/>
    <w:rsid w:val="0053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44"/>
  </w:style>
  <w:style w:type="paragraph" w:styleId="BalloonText">
    <w:name w:val="Balloon Text"/>
    <w:basedOn w:val="Normal"/>
    <w:link w:val="BalloonTextChar"/>
    <w:uiPriority w:val="99"/>
    <w:semiHidden/>
    <w:unhideWhenUsed/>
    <w:rsid w:val="00531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744"/>
    <w:rPr>
      <w:rFonts w:ascii="Segoe UI" w:hAnsi="Segoe UI" w:cs="Segoe UI"/>
      <w:sz w:val="18"/>
      <w:szCs w:val="18"/>
    </w:rPr>
  </w:style>
  <w:style w:type="character" w:styleId="Hyperlink">
    <w:name w:val="Hyperlink"/>
    <w:basedOn w:val="DefaultParagraphFont"/>
    <w:uiPriority w:val="99"/>
    <w:unhideWhenUsed/>
    <w:rsid w:val="00F408ED"/>
    <w:rPr>
      <w:color w:val="0563C1" w:themeColor="hyperlink"/>
      <w:u w:val="single"/>
    </w:rPr>
  </w:style>
  <w:style w:type="table" w:styleId="TableGrid">
    <w:name w:val="Table Grid"/>
    <w:basedOn w:val="TableNormal"/>
    <w:uiPriority w:val="39"/>
    <w:rsid w:val="00B0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97D2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30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CFF290372E7E4A8F4EAFCA3497CFA9" ma:contentTypeVersion="5" ma:contentTypeDescription="Create a new document." ma:contentTypeScope="" ma:versionID="5b8c17f8029d0f5ca0847d58e3ef004e">
  <xsd:schema xmlns:xsd="http://www.w3.org/2001/XMLSchema" xmlns:xs="http://www.w3.org/2001/XMLSchema" xmlns:p="http://schemas.microsoft.com/office/2006/metadata/properties" xmlns:ns2="54254501-f20f-475f-a5d8-1f9047e3afc5" xmlns:ns3="f6b93672-085f-452b-8116-6fce9103c4b0" targetNamespace="http://schemas.microsoft.com/office/2006/metadata/properties" ma:root="true" ma:fieldsID="ba7d171052bba175257cd0a6ca6df269" ns2:_="" ns3:_="">
    <xsd:import namespace="54254501-f20f-475f-a5d8-1f9047e3afc5"/>
    <xsd:import namespace="f6b93672-085f-452b-8116-6fce9103c4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4501-f20f-475f-a5d8-1f9047e3a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93672-085f-452b-8116-6fce9103c4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E5A0D-050E-4651-A38A-9532ED06AC09}">
  <ds:schemaRefs>
    <ds:schemaRef ds:uri="http://schemas.microsoft.com/sharepoint/v3/contenttype/forms"/>
  </ds:schemaRefs>
</ds:datastoreItem>
</file>

<file path=customXml/itemProps2.xml><?xml version="1.0" encoding="utf-8"?>
<ds:datastoreItem xmlns:ds="http://schemas.openxmlformats.org/officeDocument/2006/customXml" ds:itemID="{AEC9CFC2-5C88-42E5-925E-C6790022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4501-f20f-475f-a5d8-1f9047e3afc5"/>
    <ds:schemaRef ds:uri="f6b93672-085f-452b-8116-6fce9103c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0E960-DE7B-4DAA-A865-AD349437153F}">
  <ds:schemaRefs>
    <ds:schemaRef ds:uri="http://schemas.openxmlformats.org/officeDocument/2006/bibliography"/>
  </ds:schemaRefs>
</ds:datastoreItem>
</file>

<file path=customXml/itemProps4.xml><?xml version="1.0" encoding="utf-8"?>
<ds:datastoreItem xmlns:ds="http://schemas.openxmlformats.org/officeDocument/2006/customXml" ds:itemID="{2BCBD8D2-4948-4B9D-BF57-2DB9F3CEDC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Jachim Barrett</dc:creator>
  <cp:keywords/>
  <dc:description/>
  <cp:lastModifiedBy>Kala Rounds</cp:lastModifiedBy>
  <cp:revision>2</cp:revision>
  <cp:lastPrinted>2015-12-18T15:49:00Z</cp:lastPrinted>
  <dcterms:created xsi:type="dcterms:W3CDTF">2024-09-25T15:38:00Z</dcterms:created>
  <dcterms:modified xsi:type="dcterms:W3CDTF">2024-09-25T15:38:00Z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0x0101003CCFF290372E7E4A8F4EAFCA3497CFA9</vt:lpwstr>
  </property>
</Properties>
</file>